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67" w:rsidRPr="00D23E67" w:rsidRDefault="00D23E67" w:rsidP="00D23E67">
      <w:pPr>
        <w:jc w:val="center"/>
        <w:rPr>
          <w:rFonts w:ascii="Metropolis" w:hAnsi="Metropolis"/>
          <w:sz w:val="20"/>
        </w:rPr>
      </w:pPr>
      <w:r w:rsidRPr="00D23E67">
        <w:rPr>
          <w:rFonts w:ascii="Metropolis" w:hAnsi="Metropolis" w:cs="Arial"/>
          <w:b/>
          <w:sz w:val="28"/>
        </w:rPr>
        <w:t xml:space="preserve">HOJA DE INSPECCIÓN DE </w:t>
      </w:r>
      <w:r w:rsidR="001A44E5">
        <w:rPr>
          <w:rFonts w:ascii="Metropolis" w:hAnsi="Metropolis" w:cs="Arial"/>
          <w:b/>
          <w:sz w:val="28"/>
        </w:rPr>
        <w:t>ELE</w:t>
      </w:r>
      <w:bookmarkStart w:id="0" w:name="_GoBack"/>
      <w:bookmarkEnd w:id="0"/>
      <w:r w:rsidR="001A44E5">
        <w:rPr>
          <w:rFonts w:ascii="Metropolis" w:hAnsi="Metropolis" w:cs="Arial"/>
          <w:b/>
          <w:sz w:val="28"/>
        </w:rPr>
        <w:t>CTRÓNICA</w:t>
      </w:r>
      <w:r w:rsidRPr="00D23E67">
        <w:rPr>
          <w:rFonts w:ascii="Metropolis" w:hAnsi="Metropolis" w:cs="Arial"/>
          <w:b/>
          <w:sz w:val="28"/>
        </w:rPr>
        <w:t xml:space="preserve"> </w:t>
      </w:r>
      <w:r w:rsidR="0030631A">
        <w:rPr>
          <w:rFonts w:ascii="Metropolis" w:hAnsi="Metropolis" w:cs="Arial"/>
          <w:b/>
          <w:sz w:val="28"/>
        </w:rPr>
        <w:t>Y TALLERES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DE74F9" w:rsidRPr="00D23E67" w:rsidTr="00D23E67">
        <w:trPr>
          <w:trHeight w:val="261"/>
        </w:trPr>
        <w:tc>
          <w:tcPr>
            <w:tcW w:w="3686" w:type="dxa"/>
            <w:vAlign w:val="center"/>
          </w:tcPr>
          <w:p w:rsidR="00DE74F9" w:rsidRPr="0030631A" w:rsidRDefault="00DE74F9" w:rsidP="00D23E67">
            <w:pPr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Nombre del Espacio Académico</w:t>
            </w:r>
            <w:r w:rsidR="00D23E67" w:rsidRPr="0030631A">
              <w:rPr>
                <w:rFonts w:ascii="Metropolis" w:hAnsi="Metropolis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:rsidR="00DE74F9" w:rsidRPr="00D23E67" w:rsidRDefault="00DE74F9" w:rsidP="00D23E67">
            <w:pPr>
              <w:rPr>
                <w:rFonts w:ascii="Metropolis" w:hAnsi="Metropolis"/>
              </w:rPr>
            </w:pPr>
          </w:p>
        </w:tc>
      </w:tr>
      <w:tr w:rsidR="00DE74F9" w:rsidRPr="00D23E67" w:rsidTr="00D23E67">
        <w:trPr>
          <w:trHeight w:val="268"/>
        </w:trPr>
        <w:tc>
          <w:tcPr>
            <w:tcW w:w="3686" w:type="dxa"/>
            <w:vAlign w:val="center"/>
          </w:tcPr>
          <w:p w:rsidR="00DE74F9" w:rsidRPr="0030631A" w:rsidRDefault="007579E7" w:rsidP="007579E7">
            <w:pPr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Nombre del laboratorio</w:t>
            </w:r>
            <w:r w:rsidR="0030631A">
              <w:rPr>
                <w:rFonts w:ascii="Metropolis" w:hAnsi="Metropolis" w:cs="Arial"/>
                <w:sz w:val="20"/>
                <w:szCs w:val="20"/>
              </w:rPr>
              <w:t xml:space="preserve"> o Taller</w:t>
            </w:r>
            <w:r w:rsidR="00D23E67" w:rsidRPr="0030631A">
              <w:rPr>
                <w:rFonts w:ascii="Metropolis" w:hAnsi="Metropolis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:rsidR="00DE74F9" w:rsidRPr="00D23E67" w:rsidRDefault="00DE74F9" w:rsidP="00D23E67">
            <w:pPr>
              <w:rPr>
                <w:rFonts w:ascii="Metropolis" w:hAnsi="Metropolis"/>
              </w:rPr>
            </w:pPr>
          </w:p>
        </w:tc>
      </w:tr>
      <w:tr w:rsidR="00DE74F9" w:rsidRPr="00D23E67" w:rsidTr="00D23E67">
        <w:trPr>
          <w:trHeight w:val="252"/>
        </w:trPr>
        <w:tc>
          <w:tcPr>
            <w:tcW w:w="3686" w:type="dxa"/>
            <w:vAlign w:val="center"/>
          </w:tcPr>
          <w:p w:rsidR="00DE74F9" w:rsidRPr="0030631A" w:rsidRDefault="00DE74F9" w:rsidP="00D23E67">
            <w:pPr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Fecha de aplicación</w:t>
            </w:r>
            <w:r w:rsidR="00D23E67" w:rsidRPr="0030631A">
              <w:rPr>
                <w:rFonts w:ascii="Metropolis" w:hAnsi="Metropolis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:rsidR="00DE74F9" w:rsidRPr="00D23E67" w:rsidRDefault="00DE74F9" w:rsidP="00D23E67">
            <w:pPr>
              <w:rPr>
                <w:rFonts w:ascii="Metropolis" w:hAnsi="Metropolis"/>
              </w:rPr>
            </w:pPr>
          </w:p>
        </w:tc>
      </w:tr>
      <w:tr w:rsidR="00DE74F9" w:rsidRPr="00D23E67" w:rsidTr="00D23E67">
        <w:trPr>
          <w:trHeight w:val="252"/>
        </w:trPr>
        <w:tc>
          <w:tcPr>
            <w:tcW w:w="3686" w:type="dxa"/>
            <w:vAlign w:val="center"/>
          </w:tcPr>
          <w:p w:rsidR="00DE74F9" w:rsidRPr="0030631A" w:rsidRDefault="00DE74F9" w:rsidP="00D23E67">
            <w:pPr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Nombre del aplicador</w:t>
            </w:r>
            <w:r w:rsidR="00D23E67" w:rsidRPr="0030631A">
              <w:rPr>
                <w:rFonts w:ascii="Metropolis" w:hAnsi="Metropolis" w:cs="Arial"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:rsidR="00DE74F9" w:rsidRPr="00D23E67" w:rsidRDefault="00DE74F9" w:rsidP="00D23E67">
            <w:pPr>
              <w:rPr>
                <w:rFonts w:ascii="Metropolis" w:hAnsi="Metropolis"/>
              </w:rPr>
            </w:pPr>
          </w:p>
        </w:tc>
      </w:tr>
    </w:tbl>
    <w:p w:rsidR="00696C44" w:rsidRDefault="00696C44" w:rsidP="00696C44">
      <w:pPr>
        <w:spacing w:after="0" w:line="240" w:lineRule="auto"/>
      </w:pPr>
    </w:p>
    <w:tbl>
      <w:tblPr>
        <w:tblStyle w:val="Cuadrculadetablaclara"/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3460"/>
        <w:gridCol w:w="567"/>
        <w:gridCol w:w="709"/>
        <w:gridCol w:w="1984"/>
        <w:gridCol w:w="2835"/>
      </w:tblGrid>
      <w:tr w:rsidR="005836A5" w:rsidRPr="00D23E67" w:rsidTr="005836A5">
        <w:trPr>
          <w:trHeight w:val="227"/>
          <w:tblHeader/>
        </w:trPr>
        <w:tc>
          <w:tcPr>
            <w:tcW w:w="793" w:type="dxa"/>
            <w:vMerge w:val="restart"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No.</w:t>
            </w:r>
          </w:p>
        </w:tc>
        <w:tc>
          <w:tcPr>
            <w:tcW w:w="3460" w:type="dxa"/>
            <w:vMerge w:val="restart"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276" w:type="dxa"/>
            <w:gridSpan w:val="2"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CUMPLE</w:t>
            </w:r>
          </w:p>
        </w:tc>
        <w:tc>
          <w:tcPr>
            <w:tcW w:w="1984" w:type="dxa"/>
            <w:vMerge w:val="restart"/>
            <w:vAlign w:val="center"/>
          </w:tcPr>
          <w:p w:rsidR="005836A5" w:rsidRPr="00D27428" w:rsidRDefault="005836A5" w:rsidP="00696C44">
            <w:pPr>
              <w:jc w:val="center"/>
              <w:rPr>
                <w:rFonts w:ascii="Metropolis" w:hAnsi="Metropolis" w:cs="Arial"/>
                <w:b/>
                <w:sz w:val="20"/>
                <w:szCs w:val="20"/>
              </w:rPr>
            </w:pPr>
            <w:r w:rsidRPr="00D27428">
              <w:rPr>
                <w:rFonts w:ascii="Metropolis" w:hAnsi="Metropolis" w:cs="Arial"/>
                <w:b/>
                <w:sz w:val="20"/>
                <w:szCs w:val="20"/>
              </w:rPr>
              <w:t>OBSERVACIONES</w:t>
            </w:r>
          </w:p>
        </w:tc>
        <w:tc>
          <w:tcPr>
            <w:tcW w:w="2835" w:type="dxa"/>
            <w:vMerge w:val="restart"/>
          </w:tcPr>
          <w:p w:rsidR="005836A5" w:rsidRPr="00D27428" w:rsidRDefault="005836A5" w:rsidP="00696C44">
            <w:pPr>
              <w:jc w:val="center"/>
              <w:rPr>
                <w:rFonts w:ascii="Metropolis" w:hAnsi="Metropolis" w:cs="Arial"/>
                <w:b/>
                <w:sz w:val="20"/>
                <w:szCs w:val="20"/>
              </w:rPr>
            </w:pPr>
            <w:r w:rsidRPr="00D27428">
              <w:rPr>
                <w:rFonts w:ascii="Metropolis" w:hAnsi="Metropolis" w:cs="Arial"/>
                <w:b/>
                <w:sz w:val="20"/>
                <w:szCs w:val="20"/>
              </w:rPr>
              <w:t>NORMATIVIDAD APLICABLE</w:t>
            </w:r>
          </w:p>
        </w:tc>
      </w:tr>
      <w:tr w:rsidR="005836A5" w:rsidRPr="00D23E67" w:rsidTr="005836A5">
        <w:trPr>
          <w:trHeight w:val="164"/>
          <w:tblHeader/>
        </w:trPr>
        <w:tc>
          <w:tcPr>
            <w:tcW w:w="793" w:type="dxa"/>
            <w:vMerge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</w:rPr>
            </w:pPr>
          </w:p>
        </w:tc>
        <w:tc>
          <w:tcPr>
            <w:tcW w:w="3460" w:type="dxa"/>
            <w:vMerge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sz w:val="24"/>
              </w:rPr>
            </w:pPr>
          </w:p>
        </w:tc>
        <w:tc>
          <w:tcPr>
            <w:tcW w:w="567" w:type="dxa"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</w:rPr>
            </w:pPr>
            <w:r w:rsidRPr="00D23E67">
              <w:rPr>
                <w:rFonts w:ascii="Metropolis" w:hAnsi="Metropolis" w:cs="Arial"/>
                <w:b/>
                <w:sz w:val="24"/>
              </w:rPr>
              <w:t>SI</w:t>
            </w:r>
          </w:p>
        </w:tc>
        <w:tc>
          <w:tcPr>
            <w:tcW w:w="709" w:type="dxa"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b/>
                <w:sz w:val="24"/>
              </w:rPr>
            </w:pPr>
            <w:r w:rsidRPr="00D23E67">
              <w:rPr>
                <w:rFonts w:ascii="Metropolis" w:hAnsi="Metropolis" w:cs="Arial"/>
                <w:b/>
                <w:sz w:val="24"/>
              </w:rPr>
              <w:t>NO</w:t>
            </w:r>
          </w:p>
        </w:tc>
        <w:tc>
          <w:tcPr>
            <w:tcW w:w="1984" w:type="dxa"/>
            <w:vMerge/>
            <w:vAlign w:val="center"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sz w:val="24"/>
              </w:rPr>
            </w:pPr>
          </w:p>
        </w:tc>
        <w:tc>
          <w:tcPr>
            <w:tcW w:w="2835" w:type="dxa"/>
            <w:vMerge/>
          </w:tcPr>
          <w:p w:rsidR="005836A5" w:rsidRPr="00D23E67" w:rsidRDefault="005836A5" w:rsidP="00696C44">
            <w:pPr>
              <w:jc w:val="center"/>
              <w:rPr>
                <w:rFonts w:ascii="Metropolis" w:hAnsi="Metropolis" w:cs="Arial"/>
                <w:sz w:val="24"/>
              </w:rPr>
            </w:pPr>
          </w:p>
        </w:tc>
      </w:tr>
      <w:tr w:rsidR="00D30866" w:rsidRPr="00D23E67" w:rsidTr="0030631A">
        <w:trPr>
          <w:trHeight w:val="217"/>
        </w:trPr>
        <w:tc>
          <w:tcPr>
            <w:tcW w:w="10348" w:type="dxa"/>
            <w:gridSpan w:val="6"/>
          </w:tcPr>
          <w:p w:rsidR="00D30866" w:rsidRPr="0030631A" w:rsidRDefault="00D30866" w:rsidP="005836A5">
            <w:pPr>
              <w:spacing w:before="60" w:after="60"/>
              <w:jc w:val="center"/>
              <w:rPr>
                <w:rFonts w:ascii="Metropolis" w:hAnsi="Metropolis" w:cs="Arial"/>
                <w:b/>
              </w:rPr>
            </w:pPr>
            <w:r w:rsidRPr="0030631A">
              <w:rPr>
                <w:rFonts w:ascii="Metropolis" w:hAnsi="Metropolis" w:cs="Arial"/>
                <w:b/>
              </w:rPr>
              <w:t>INSTALACIONES Y MOBILIARIO</w:t>
            </w:r>
          </w:p>
        </w:tc>
      </w:tr>
      <w:tr w:rsidR="006F2761" w:rsidRPr="00D23E67" w:rsidTr="005836A5">
        <w:trPr>
          <w:trHeight w:val="567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696C44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Las instalaciones se encuentran limpias y ordenadas</w:t>
            </w:r>
            <w:r w:rsidR="00A83FD5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F2761" w:rsidRPr="00D23E67" w:rsidRDefault="006F2761" w:rsidP="006F2761">
            <w:pPr>
              <w:jc w:val="center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6F2761" w:rsidRPr="00D23E67" w:rsidTr="00D27428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A83FD5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Existen </w:t>
            </w:r>
            <w:r w:rsidR="00A83FD5">
              <w:rPr>
                <w:rFonts w:ascii="Metropolis" w:hAnsi="Metropolis" w:cs="Arial"/>
                <w:sz w:val="20"/>
                <w:szCs w:val="20"/>
              </w:rPr>
              <w:t>accesos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 </w:t>
            </w:r>
            <w:r w:rsidR="00A83FD5">
              <w:rPr>
                <w:rFonts w:ascii="Metropolis" w:hAnsi="Metropolis" w:cs="Arial"/>
                <w:sz w:val="20"/>
                <w:szCs w:val="20"/>
              </w:rPr>
              <w:t xml:space="preserve">apropiados 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para personas con </w:t>
            </w:r>
            <w:r w:rsidR="00A83FD5">
              <w:rPr>
                <w:rFonts w:ascii="Metropolis" w:hAnsi="Metropolis" w:cs="Arial"/>
                <w:sz w:val="20"/>
                <w:szCs w:val="20"/>
              </w:rPr>
              <w:t>capacidades diferentes.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D23E67" w:rsidRDefault="006F2761" w:rsidP="00D27428">
            <w:pPr>
              <w:jc w:val="both"/>
              <w:rPr>
                <w:rFonts w:ascii="Metropolis" w:hAnsi="Metropolis" w:cs="Arial"/>
              </w:rPr>
            </w:pPr>
          </w:p>
        </w:tc>
      </w:tr>
      <w:tr w:rsidR="006F2761" w:rsidRPr="00D23E67" w:rsidTr="005836A5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A83FD5" w:rsidP="005D774D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P</w:t>
            </w:r>
            <w:r w:rsidR="006F2761" w:rsidRPr="0030631A">
              <w:rPr>
                <w:rFonts w:ascii="Metropolis" w:hAnsi="Metropolis" w:cs="Arial"/>
                <w:sz w:val="20"/>
                <w:szCs w:val="20"/>
              </w:rPr>
              <w:t xml:space="preserve">iso </w:t>
            </w:r>
            <w:r>
              <w:rPr>
                <w:rFonts w:ascii="Metropolis" w:hAnsi="Metropolis" w:cs="Arial"/>
                <w:sz w:val="20"/>
                <w:szCs w:val="20"/>
              </w:rPr>
              <w:t>adecuado.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D23E67" w:rsidRDefault="006F2761" w:rsidP="00D27428">
            <w:pPr>
              <w:jc w:val="both"/>
              <w:rPr>
                <w:rFonts w:ascii="Metropolis" w:hAnsi="Metropolis" w:cs="Arial"/>
              </w:rPr>
            </w:pPr>
          </w:p>
        </w:tc>
      </w:tr>
      <w:tr w:rsidR="006F2761" w:rsidRPr="00D23E67" w:rsidTr="005836A5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A83FD5" w:rsidP="00A83FD5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T</w:t>
            </w:r>
            <w:r w:rsidR="006F2761" w:rsidRPr="0030631A">
              <w:rPr>
                <w:rFonts w:ascii="Metropolis" w:hAnsi="Metropolis" w:cs="Arial"/>
                <w:sz w:val="20"/>
                <w:szCs w:val="20"/>
              </w:rPr>
              <w:t xml:space="preserve">echo </w:t>
            </w:r>
            <w:r>
              <w:rPr>
                <w:rFonts w:ascii="Metropolis" w:hAnsi="Metropolis" w:cs="Arial"/>
                <w:sz w:val="20"/>
                <w:szCs w:val="20"/>
              </w:rPr>
              <w:t>adecuado.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D23E67" w:rsidRDefault="006F2761" w:rsidP="00D27428">
            <w:pPr>
              <w:jc w:val="both"/>
              <w:rPr>
                <w:rFonts w:ascii="Metropolis" w:hAnsi="Metropolis" w:cs="Arial"/>
              </w:rPr>
            </w:pPr>
          </w:p>
        </w:tc>
      </w:tr>
      <w:tr w:rsidR="006F2761" w:rsidRPr="00D23E67" w:rsidTr="005836A5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A83FD5" w:rsidP="00A83FD5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P</w:t>
            </w:r>
            <w:r w:rsidR="006F2761" w:rsidRPr="0030631A">
              <w:rPr>
                <w:rFonts w:ascii="Metropolis" w:hAnsi="Metropolis" w:cs="Arial"/>
                <w:sz w:val="20"/>
                <w:szCs w:val="20"/>
              </w:rPr>
              <w:t>aredes adecuadas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D23E67" w:rsidRDefault="006F2761" w:rsidP="00D27428">
            <w:pPr>
              <w:jc w:val="both"/>
              <w:rPr>
                <w:rFonts w:ascii="Metropolis" w:hAnsi="Metropolis" w:cs="Arial"/>
              </w:rPr>
            </w:pPr>
          </w:p>
        </w:tc>
      </w:tr>
      <w:tr w:rsidR="00D30866" w:rsidRPr="00D23E67" w:rsidTr="00D27428">
        <w:trPr>
          <w:trHeight w:val="215"/>
        </w:trPr>
        <w:tc>
          <w:tcPr>
            <w:tcW w:w="793" w:type="dxa"/>
            <w:vAlign w:val="center"/>
          </w:tcPr>
          <w:p w:rsidR="00D30866" w:rsidRPr="00452589" w:rsidRDefault="00D30866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30866" w:rsidRPr="0030631A" w:rsidRDefault="00D30866" w:rsidP="00264EDB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Iluminación adecuada (artificial o natural)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30866" w:rsidRPr="00D23E67" w:rsidRDefault="00D30866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30866" w:rsidRPr="00D23E67" w:rsidRDefault="00D30866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30866" w:rsidRPr="00D23E67" w:rsidRDefault="00D30866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30866" w:rsidRPr="00D23E67" w:rsidRDefault="00FA6FC0" w:rsidP="00D27428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6F2761" w:rsidRPr="00D23E67" w:rsidTr="006F2761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264EDB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Ventilación adecuada (artificial o natural)</w:t>
            </w:r>
            <w:r w:rsidR="00402989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F2761" w:rsidRPr="00D23E67" w:rsidRDefault="006F2761" w:rsidP="006F2761">
            <w:pPr>
              <w:jc w:val="center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6F2761" w:rsidRPr="00D23E67" w:rsidTr="00D27428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264EDB">
            <w:pPr>
              <w:spacing w:line="276" w:lineRule="auto"/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</w:pPr>
            <w:r w:rsidRPr="0030631A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Puertas en buen estado</w:t>
            </w:r>
            <w:r w:rsidR="00402989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29760D" w:rsidRDefault="006F2761" w:rsidP="00D2742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F2761" w:rsidRPr="00D23E67" w:rsidTr="00D27428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264EDB">
            <w:pPr>
              <w:spacing w:line="276" w:lineRule="auto"/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</w:pPr>
            <w:r w:rsidRPr="0030631A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Ventanas en buen estado</w:t>
            </w:r>
            <w:r w:rsidR="00402989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29760D" w:rsidRDefault="006F2761" w:rsidP="00D2742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F2761" w:rsidRPr="00D23E67" w:rsidTr="00D27428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6F2761" w:rsidP="00264EDB">
            <w:pPr>
              <w:spacing w:line="276" w:lineRule="auto"/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</w:pPr>
            <w:r w:rsidRPr="0030631A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Vidrios en buen estado</w:t>
            </w:r>
            <w:r w:rsidR="00402989">
              <w:rPr>
                <w:rFonts w:ascii="Metropolis" w:hAnsi="Metropolis" w:cs="Arial"/>
                <w:noProof/>
                <w:sz w:val="20"/>
                <w:szCs w:val="20"/>
                <w:lang w:eastAsia="es-MX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29760D" w:rsidRDefault="006F2761" w:rsidP="00D27428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6F2761" w:rsidRPr="00D23E67" w:rsidTr="00D27428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A83FD5" w:rsidP="00A83FD5">
            <w:pPr>
              <w:pStyle w:val="Prrafodelista"/>
              <w:numPr>
                <w:ilvl w:val="0"/>
                <w:numId w:val="18"/>
              </w:numPr>
              <w:spacing w:line="276" w:lineRule="auto"/>
              <w:ind w:left="0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M</w:t>
            </w:r>
            <w:r w:rsidR="006F2761" w:rsidRPr="0030631A">
              <w:rPr>
                <w:rFonts w:ascii="Metropolis" w:hAnsi="Metropolis" w:cs="Arial"/>
                <w:sz w:val="20"/>
                <w:szCs w:val="20"/>
              </w:rPr>
              <w:t>esas adecuadas para e</w:t>
            </w:r>
            <w:r>
              <w:rPr>
                <w:rFonts w:ascii="Metropolis" w:hAnsi="Metropolis" w:cs="Arial"/>
                <w:sz w:val="20"/>
                <w:szCs w:val="20"/>
              </w:rPr>
              <w:t>l desarrollo de las actividades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6F2761" w:rsidRPr="00D23E67" w:rsidRDefault="006F2761" w:rsidP="00D27428">
            <w:pPr>
              <w:jc w:val="both"/>
              <w:rPr>
                <w:rFonts w:ascii="Metropolis" w:hAnsi="Metropolis" w:cs="Arial"/>
              </w:rPr>
            </w:pPr>
          </w:p>
        </w:tc>
      </w:tr>
      <w:tr w:rsidR="00D02BCF" w:rsidRPr="00D23E67" w:rsidTr="00D27428">
        <w:trPr>
          <w:trHeight w:val="340"/>
        </w:trPr>
        <w:tc>
          <w:tcPr>
            <w:tcW w:w="793" w:type="dxa"/>
            <w:vAlign w:val="center"/>
          </w:tcPr>
          <w:p w:rsidR="00D02BCF" w:rsidRPr="00452589" w:rsidRDefault="00D02BCF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02BCF" w:rsidRPr="009B7069" w:rsidRDefault="00A83FD5" w:rsidP="009B7069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9B7069">
              <w:rPr>
                <w:rFonts w:ascii="Metropolis" w:hAnsi="Metropolis" w:cs="Arial"/>
                <w:sz w:val="20"/>
                <w:szCs w:val="20"/>
              </w:rPr>
              <w:t>I</w:t>
            </w:r>
            <w:r w:rsidR="00D02BCF" w:rsidRPr="009B7069">
              <w:rPr>
                <w:rFonts w:ascii="Metropolis" w:hAnsi="Metropolis" w:cs="Arial"/>
                <w:sz w:val="20"/>
                <w:szCs w:val="20"/>
              </w:rPr>
              <w:t xml:space="preserve">nstalación </w:t>
            </w:r>
            <w:r w:rsidR="005D774D">
              <w:rPr>
                <w:rFonts w:ascii="Metropolis" w:hAnsi="Metropolis" w:cs="Arial"/>
                <w:sz w:val="20"/>
                <w:szCs w:val="20"/>
              </w:rPr>
              <w:t>eléctrica funcional en mesas.</w:t>
            </w:r>
          </w:p>
        </w:tc>
        <w:tc>
          <w:tcPr>
            <w:tcW w:w="567" w:type="dxa"/>
          </w:tcPr>
          <w:p w:rsidR="00D02BCF" w:rsidRPr="00D23E67" w:rsidRDefault="00D02BCF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02BCF" w:rsidRPr="00D23E67" w:rsidRDefault="00D02BCF" w:rsidP="00696C44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02BCF" w:rsidRPr="00D23E67" w:rsidRDefault="00D02BCF" w:rsidP="00696C44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02BCF" w:rsidRPr="00D23E67" w:rsidRDefault="00D02BCF" w:rsidP="00D27428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6F2761" w:rsidRPr="00D23E67" w:rsidTr="006F2761">
        <w:trPr>
          <w:trHeight w:val="340"/>
        </w:trPr>
        <w:tc>
          <w:tcPr>
            <w:tcW w:w="793" w:type="dxa"/>
            <w:vAlign w:val="center"/>
          </w:tcPr>
          <w:p w:rsidR="006F2761" w:rsidRPr="00452589" w:rsidRDefault="006F2761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6F2761" w:rsidRPr="0030631A" w:rsidRDefault="00D52D9E" w:rsidP="00F116DA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Drenaje funcional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6F2761" w:rsidRPr="00D23E67" w:rsidRDefault="006F2761" w:rsidP="00DE3026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6F2761" w:rsidRPr="00D23E67" w:rsidRDefault="006F2761" w:rsidP="00DE3026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6F2761" w:rsidRPr="00D23E67" w:rsidRDefault="006F2761" w:rsidP="00DE3026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6F2761" w:rsidRPr="00D23E67" w:rsidRDefault="006F2761" w:rsidP="006F2761">
            <w:pPr>
              <w:jc w:val="center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NOM-001-STPS-2008. Edificios, locales, instalaciones y áreas en los centros de trabajo - Condiciones de seguridad.</w:t>
            </w:r>
          </w:p>
        </w:tc>
      </w:tr>
      <w:tr w:rsidR="00D52D9E" w:rsidRPr="00D23E67" w:rsidTr="006F2761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 xml:space="preserve">Bancos/sillas </w:t>
            </w:r>
            <w:r w:rsidR="00204A29">
              <w:rPr>
                <w:rFonts w:ascii="Metropolis" w:hAnsi="Metropolis" w:cs="Arial"/>
                <w:sz w:val="20"/>
                <w:szCs w:val="20"/>
              </w:rPr>
              <w:t>en buen estado.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  <w:vAlign w:val="center"/>
          </w:tcPr>
          <w:p w:rsidR="00D52D9E" w:rsidRPr="0029760D" w:rsidRDefault="00D52D9E" w:rsidP="00D52D9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Estantes y gavetas en </w:t>
            </w:r>
            <w:r>
              <w:rPr>
                <w:rFonts w:ascii="Metropolis" w:hAnsi="Metropolis" w:cs="Arial"/>
                <w:sz w:val="20"/>
                <w:szCs w:val="20"/>
              </w:rPr>
              <w:t>buen estado, fijos a la pared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Tubería de gas funcional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5D774D" w:rsidP="005D774D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 xml:space="preserve">Llave de paso de gas funcional, </w:t>
            </w:r>
            <w:r w:rsidR="00D52D9E">
              <w:rPr>
                <w:rFonts w:ascii="Metropolis" w:hAnsi="Metropolis" w:cs="Arial"/>
                <w:sz w:val="20"/>
                <w:szCs w:val="20"/>
              </w:rPr>
              <w:t>general y por mesa</w:t>
            </w:r>
            <w:r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Tubería de agua funcional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Default="005D774D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L</w:t>
            </w:r>
            <w:r w:rsidR="00D52D9E">
              <w:rPr>
                <w:rFonts w:ascii="Metropolis" w:hAnsi="Metropolis" w:cs="Arial"/>
                <w:sz w:val="20"/>
                <w:szCs w:val="20"/>
              </w:rPr>
              <w:t xml:space="preserve">lave de paso de agua </w:t>
            </w:r>
            <w:r>
              <w:rPr>
                <w:rFonts w:ascii="Metropolis" w:hAnsi="Metropolis" w:cs="Arial"/>
                <w:sz w:val="20"/>
                <w:szCs w:val="20"/>
              </w:rPr>
              <w:t xml:space="preserve">funcional, </w:t>
            </w:r>
            <w:r w:rsidR="00D52D9E">
              <w:rPr>
                <w:rFonts w:ascii="Metropolis" w:hAnsi="Metropolis" w:cs="Arial"/>
                <w:sz w:val="20"/>
                <w:szCs w:val="20"/>
              </w:rPr>
              <w:t>general y por mesa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Regadera de emergencia funcional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Lavaojos funcional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6F2761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instalaciones para equipo audiovisual (pantalla, soporte y proyector)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NOM-029-STPS-2011. Mantenimiento de las instalaciones eléctricas en los centros de trabajo - Condiciones de seguridad.</w:t>
            </w: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86FB1">
            <w:pPr>
              <w:pStyle w:val="Prrafodelista"/>
              <w:spacing w:line="276" w:lineRule="auto"/>
              <w:ind w:left="0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Internet funcional (alámbrico e inalámbrico)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5D774D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I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>nstalación eléctrica adecuada (lámparas, contactos e interruptores independientes).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F81A56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Tableros eléct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 xml:space="preserve">ricos </w:t>
            </w:r>
            <w:r w:rsidR="00F81A56">
              <w:rPr>
                <w:rFonts w:ascii="Metropolis" w:hAnsi="Metropolis" w:cs="Arial"/>
                <w:sz w:val="20"/>
                <w:szCs w:val="20"/>
              </w:rPr>
              <w:t>(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protegidos, etiquetados).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30631A">
        <w:trPr>
          <w:trHeight w:val="303"/>
        </w:trPr>
        <w:tc>
          <w:tcPr>
            <w:tcW w:w="10348" w:type="dxa"/>
            <w:gridSpan w:val="6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SEGURIDAD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D23E67" w:rsidRDefault="00D52D9E" w:rsidP="00D52D9E">
            <w:pPr>
              <w:spacing w:line="276" w:lineRule="auto"/>
              <w:rPr>
                <w:rFonts w:ascii="Metropolis" w:hAnsi="Metropolis" w:cs="Arial"/>
                <w:szCs w:val="24"/>
              </w:rPr>
            </w:pPr>
            <w:r w:rsidRPr="00B23473">
              <w:rPr>
                <w:rFonts w:ascii="Metropolis" w:hAnsi="Metropolis" w:cs="Arial"/>
                <w:sz w:val="20"/>
                <w:szCs w:val="20"/>
              </w:rPr>
              <w:t>Cuenta con extintores Señalizados, recargados y sin obstrucción.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NOM-002-STPS-2010. Condiciones de seguridad - Prevención   y protección contra incendios en los centros de trabajo.</w:t>
            </w:r>
          </w:p>
        </w:tc>
      </w:tr>
      <w:tr w:rsidR="00D52D9E" w:rsidRPr="00D23E67" w:rsidTr="0030631A">
        <w:trPr>
          <w:trHeight w:val="126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las señal</w:t>
            </w:r>
            <w:r>
              <w:rPr>
                <w:rFonts w:ascii="Metropolis" w:hAnsi="Metropolis" w:cs="Arial"/>
                <w:sz w:val="20"/>
                <w:szCs w:val="20"/>
              </w:rPr>
              <w:t>éticas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 de:</w:t>
            </w:r>
          </w:p>
          <w:p w:rsidR="00D52D9E" w:rsidRPr="0030631A" w:rsidRDefault="00D52D9E" w:rsidP="00F81A56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/>
                <w:sz w:val="20"/>
                <w:szCs w:val="20"/>
              </w:rPr>
              <w:t>No comer, No fumar, No celular</w:t>
            </w:r>
            <w:r w:rsidR="00F81A56">
              <w:rPr>
                <w:rFonts w:ascii="Metropolis" w:hAnsi="Metropolis"/>
                <w:sz w:val="20"/>
                <w:szCs w:val="20"/>
              </w:rPr>
              <w:t>;</w:t>
            </w:r>
            <w:r w:rsidRPr="0030631A">
              <w:rPr>
                <w:rFonts w:ascii="Metropolis" w:hAnsi="Metropolis"/>
                <w:sz w:val="20"/>
                <w:szCs w:val="20"/>
              </w:rPr>
              <w:t xml:space="preserve"> ruta de evacuación, botiquín, sismo e incendio, capacidades diferentes, solo personal autorizado</w:t>
            </w:r>
            <w:r w:rsidR="00402989">
              <w:rPr>
                <w:rFonts w:ascii="Metropolis" w:hAnsi="Metropolis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E26FE5" w:rsidRDefault="00D52D9E" w:rsidP="00D52D9E">
            <w:pPr>
              <w:ind w:firstLine="708"/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NOM-026-STPS-2008. Colores y señales de seguridad e higiene, e identificación de riesgos por fluidos conducidos en tuberías. 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F81A56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salida de emergencia sin obstruir</w:t>
            </w:r>
            <w:r>
              <w:rPr>
                <w:rFonts w:ascii="Metropolis" w:hAnsi="Metropolis" w:cs="Arial"/>
                <w:sz w:val="20"/>
                <w:szCs w:val="20"/>
              </w:rPr>
              <w:t xml:space="preserve"> (Ubicada del lado opuesto a la puerta principal)</w:t>
            </w:r>
            <w:r w:rsidR="00F81A56">
              <w:rPr>
                <w:rFonts w:ascii="Metropolis" w:hAnsi="Metropolis" w:cs="Arial"/>
                <w:sz w:val="20"/>
                <w:szCs w:val="20"/>
              </w:rPr>
              <w:t>,</w:t>
            </w:r>
            <w:r>
              <w:rPr>
                <w:rFonts w:ascii="Metropolis" w:hAnsi="Metropolis" w:cs="Arial"/>
                <w:sz w:val="20"/>
                <w:szCs w:val="20"/>
              </w:rPr>
              <w:t xml:space="preserve"> señalizada y con barra de pánico.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Default="00D52D9E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NOM-002-STPS-2010. Condiciones de seguridad - Prevención   y protección contra incendios en los centros de trabajo.</w:t>
            </w:r>
          </w:p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Á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>reas de alto voltaje señalizados (tableros o centros de carga)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29760D" w:rsidRDefault="00D52D9E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NOM-026-STPS-2008. Colores y señales de seguridad e higiene, e identificación de riesgos por fluidos conducidos en tuberías.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El personal del laboratorio conoce los colores de seguridad y las formas geométricas de señalización.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 xml:space="preserve">NOM-017-STPS-2008. Equipo de protección personal - Selección uso y manejo en los centros de trabajo. 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FD4673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El personal de laboratorio y </w:t>
            </w:r>
            <w:r w:rsidR="00FD4673">
              <w:rPr>
                <w:rFonts w:ascii="Metropolis" w:hAnsi="Metropolis" w:cs="Arial"/>
                <w:sz w:val="20"/>
                <w:szCs w:val="20"/>
              </w:rPr>
              <w:t xml:space="preserve">usuarios 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usan el EPP apropiado.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29760D" w:rsidRDefault="00D52D9E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CE079E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CE079E">
              <w:rPr>
                <w:rFonts w:ascii="Metropolis" w:hAnsi="Metropolis" w:cs="Arial"/>
                <w:sz w:val="20"/>
                <w:szCs w:val="20"/>
              </w:rPr>
              <w:t>Cuenta con botiquín de primeros auxilios: Visible y de fácil acceso, con material de curación y listado del contenido.</w:t>
            </w:r>
          </w:p>
        </w:tc>
        <w:tc>
          <w:tcPr>
            <w:tcW w:w="567" w:type="dxa"/>
          </w:tcPr>
          <w:p w:rsidR="00D52D9E" w:rsidRPr="00CE079E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CE079E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CE079E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CE079E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CE079E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b/>
                <w:noProof/>
                <w:sz w:val="20"/>
                <w:szCs w:val="20"/>
                <w:lang w:eastAsia="es-MX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un plan de emergencia:</w:t>
            </w:r>
            <w:r w:rsidR="00B601D9">
              <w:rPr>
                <w:rFonts w:ascii="Metropolis" w:hAnsi="Metropolis" w:cs="Arial"/>
                <w:sz w:val="20"/>
                <w:szCs w:val="20"/>
              </w:rPr>
              <w:t xml:space="preserve"> </w:t>
            </w:r>
            <w:r w:rsidR="00B601D9" w:rsidRPr="00B601D9">
              <w:rPr>
                <w:rFonts w:ascii="Metropolis" w:hAnsi="Metropolis" w:cs="Arial"/>
                <w:sz w:val="18"/>
                <w:szCs w:val="20"/>
              </w:rPr>
              <w:t>1) L</w:t>
            </w:r>
            <w:r w:rsidRPr="00B601D9">
              <w:rPr>
                <w:rFonts w:ascii="Metropolis" w:hAnsi="Metropolis"/>
                <w:sz w:val="18"/>
                <w:szCs w:val="20"/>
              </w:rPr>
              <w:t>os procedimientos de seguridad en caso de fuga, derrame, emanaciones o incendio; 2) el manual de primeros auxilios; 3) el procedimiento para evacuación; 4) los procedimientos para volver a condiciones normales, 5) los procedimientos para rescate en espacios confinados.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Default="00D52D9E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NOM-002-STPS-2010. Condiciones de seguridad - Prevención   y protección contra incendios en los centros de trabajo.</w:t>
            </w:r>
          </w:p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NOM-005-STPS-1998. Relativa a las condiciones de seguridad e higiene en los centros de trabajo para el manejo, transporte y almacenamiento de sustancias químicas peligrosas.</w:t>
            </w:r>
          </w:p>
        </w:tc>
      </w:tr>
      <w:tr w:rsidR="00D52D9E" w:rsidRPr="00D23E67" w:rsidTr="00D27428">
        <w:trPr>
          <w:trHeight w:val="16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402989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/>
                <w:sz w:val="20"/>
                <w:szCs w:val="20"/>
              </w:rPr>
              <w:t xml:space="preserve">Protección y dispositivos de seguridad </w:t>
            </w:r>
            <w:r w:rsidR="00CD5D03">
              <w:rPr>
                <w:rFonts w:ascii="Metropolis" w:hAnsi="Metropolis"/>
                <w:sz w:val="20"/>
                <w:szCs w:val="20"/>
              </w:rPr>
              <w:t>para</w:t>
            </w:r>
            <w:r w:rsidRPr="0030631A">
              <w:rPr>
                <w:rFonts w:ascii="Metropolis" w:hAnsi="Metropolis"/>
                <w:sz w:val="20"/>
                <w:szCs w:val="20"/>
              </w:rPr>
              <w:t xml:space="preserve"> equipo</w:t>
            </w:r>
            <w:r w:rsidR="00B511E4">
              <w:rPr>
                <w:rFonts w:ascii="Metropolis" w:hAnsi="Metropolis"/>
                <w:sz w:val="20"/>
                <w:szCs w:val="20"/>
              </w:rPr>
              <w:t>s</w:t>
            </w:r>
            <w:r w:rsidR="00402989">
              <w:rPr>
                <w:rFonts w:ascii="Metropolis" w:hAnsi="Metropolis"/>
                <w:sz w:val="20"/>
                <w:szCs w:val="20"/>
              </w:rPr>
              <w:t xml:space="preserve"> (Acordonamiento, postes, puerta de seguridad, etc.).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NOM-004-STPS-1999. Sistemas de protección y dispositivos de seguridad  de la maquinaria y equipo que se utilice en los centros de trabajo.</w:t>
            </w:r>
          </w:p>
        </w:tc>
      </w:tr>
      <w:tr w:rsidR="00D52D9E" w:rsidRPr="00D23E67" w:rsidTr="0030631A">
        <w:trPr>
          <w:trHeight w:val="355"/>
        </w:trPr>
        <w:tc>
          <w:tcPr>
            <w:tcW w:w="10348" w:type="dxa"/>
            <w:gridSpan w:val="6"/>
          </w:tcPr>
          <w:p w:rsidR="00D52D9E" w:rsidRPr="00D23E67" w:rsidRDefault="00D52D9E" w:rsidP="00D52D9E">
            <w:pPr>
              <w:spacing w:before="60" w:after="60" w:line="276" w:lineRule="auto"/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DOCUMENTACIÓN</w:t>
            </w:r>
          </w:p>
        </w:tc>
      </w:tr>
      <w:tr w:rsidR="007761B2" w:rsidRPr="00D23E67" w:rsidTr="00E61956">
        <w:trPr>
          <w:trHeight w:val="680"/>
        </w:trPr>
        <w:tc>
          <w:tcPr>
            <w:tcW w:w="793" w:type="dxa"/>
            <w:vAlign w:val="center"/>
          </w:tcPr>
          <w:p w:rsidR="007761B2" w:rsidRPr="00452589" w:rsidRDefault="007761B2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7761B2" w:rsidRPr="0030631A" w:rsidRDefault="007761B2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un programa del mantenimiento preventivo y correctivo</w:t>
            </w:r>
            <w:r>
              <w:rPr>
                <w:rFonts w:ascii="Metropolis" w:hAnsi="Metropolis" w:cs="Arial"/>
                <w:sz w:val="20"/>
                <w:szCs w:val="20"/>
              </w:rPr>
              <w:t xml:space="preserve"> de los equipos e instalaciones.</w:t>
            </w:r>
          </w:p>
        </w:tc>
        <w:tc>
          <w:tcPr>
            <w:tcW w:w="567" w:type="dxa"/>
          </w:tcPr>
          <w:p w:rsidR="007761B2" w:rsidRPr="00D23E67" w:rsidRDefault="007761B2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7761B2" w:rsidRPr="00D23E67" w:rsidRDefault="007761B2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4819" w:type="dxa"/>
            <w:gridSpan w:val="2"/>
          </w:tcPr>
          <w:p w:rsidR="007761B2" w:rsidRDefault="007761B2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NOM-001-STPS-2008. Edificios, locales, instalaciones y áreas en los centros de trabajo - Condiciones de seguridad.</w:t>
            </w:r>
          </w:p>
          <w:p w:rsidR="007761B2" w:rsidRPr="00D23E67" w:rsidRDefault="007761B2" w:rsidP="00D52D9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NOM-004-STPS-1999. Sistemas de protección y dispositivos de seguridad  de la maquinaria y equipo que se utilice en los centros de trabajo.</w:t>
            </w:r>
          </w:p>
        </w:tc>
      </w:tr>
      <w:tr w:rsidR="00D52D9E" w:rsidRPr="00D23E67" w:rsidTr="007761B2">
        <w:trPr>
          <w:trHeight w:val="531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Cuenta con bitácora de registro para residuos peligrosos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29760D" w:rsidRDefault="00D52D9E" w:rsidP="00D52D9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D52D9E" w:rsidRPr="00D23E67" w:rsidTr="00D27428">
        <w:trPr>
          <w:trHeight w:val="284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manuales de prácticas actualizados y aprobados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5836A5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402989">
            <w:pPr>
              <w:pStyle w:val="Prrafodelista"/>
              <w:numPr>
                <w:ilvl w:val="0"/>
                <w:numId w:val="3"/>
              </w:numPr>
              <w:spacing w:line="276" w:lineRule="auto"/>
              <w:ind w:left="0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Se cuenta con</w:t>
            </w:r>
            <w:r w:rsidR="00865E95">
              <w:rPr>
                <w:rFonts w:ascii="Metropolis" w:hAnsi="Metropolis" w:cs="Arial"/>
                <w:sz w:val="20"/>
                <w:szCs w:val="20"/>
              </w:rPr>
              <w:t xml:space="preserve"> calendarización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 xml:space="preserve"> de</w:t>
            </w:r>
            <w:r w:rsidR="00865E95">
              <w:rPr>
                <w:rFonts w:ascii="Metropolis" w:hAnsi="Metropolis" w:cs="Arial"/>
                <w:sz w:val="20"/>
                <w:szCs w:val="20"/>
              </w:rPr>
              <w:t xml:space="preserve"> prácticas, 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>visibles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5836A5">
        <w:trPr>
          <w:trHeight w:val="346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402989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Cuenta con lineamientos.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5836A5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402989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a) Aprobados por autoridades.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7761B2">
        <w:trPr>
          <w:trHeight w:val="383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CE079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0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b) </w:t>
            </w:r>
            <w:r w:rsidR="00CE079E">
              <w:rPr>
                <w:rFonts w:ascii="Metropolis" w:hAnsi="Metropolis" w:cs="Arial"/>
                <w:sz w:val="20"/>
                <w:szCs w:val="20"/>
              </w:rPr>
              <w:t>Exhibidos</w:t>
            </w: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 en lugar 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visible.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5836A5">
        <w:trPr>
          <w:trHeight w:val="340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pStyle w:val="Prrafodelista"/>
              <w:numPr>
                <w:ilvl w:val="0"/>
                <w:numId w:val="4"/>
              </w:numPr>
              <w:spacing w:line="276" w:lineRule="auto"/>
              <w:ind w:left="0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c) Difundidos  a los </w:t>
            </w:r>
            <w:r>
              <w:rPr>
                <w:rFonts w:ascii="Metropolis" w:hAnsi="Metropolis" w:cs="Arial"/>
                <w:sz w:val="20"/>
                <w:szCs w:val="20"/>
              </w:rPr>
              <w:t>usuarios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535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un inventario actualizado de los equipos, materiales y mobiliario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3C336D">
        <w:trPr>
          <w:trHeight w:val="680"/>
        </w:trPr>
        <w:tc>
          <w:tcPr>
            <w:tcW w:w="793" w:type="dxa"/>
            <w:shd w:val="clear" w:color="auto" w:fill="auto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shd w:val="clear" w:color="auto" w:fill="auto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 xml:space="preserve">Cuenta con bitácora de registro de prácticas realizadas:  </w:t>
            </w:r>
          </w:p>
          <w:p w:rsidR="00D52D9E" w:rsidRPr="0030631A" w:rsidRDefault="00D52D9E" w:rsidP="00D52D9E">
            <w:pPr>
              <w:rPr>
                <w:rFonts w:ascii="Metropolis" w:hAnsi="Metropolis"/>
                <w:sz w:val="20"/>
                <w:szCs w:val="20"/>
              </w:rPr>
            </w:pPr>
            <w:r w:rsidRPr="0030631A">
              <w:rPr>
                <w:rFonts w:ascii="Metropolis" w:hAnsi="Metropolis"/>
                <w:sz w:val="20"/>
                <w:szCs w:val="20"/>
              </w:rPr>
              <w:t>Nombre del laboratorio y práctica, grupo, número de alumnos, nombre del docente, horario, turno, fecha de realización, firma y observaciones.</w:t>
            </w:r>
          </w:p>
        </w:tc>
        <w:tc>
          <w:tcPr>
            <w:tcW w:w="567" w:type="dxa"/>
            <w:shd w:val="clear" w:color="auto" w:fill="auto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  <w:shd w:val="clear" w:color="auto" w:fill="auto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  <w:shd w:val="clear" w:color="auto" w:fill="auto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shd w:val="clear" w:color="auto" w:fill="auto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D27428">
        <w:trPr>
          <w:trHeight w:val="545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402989">
            <w:pPr>
              <w:rPr>
                <w:rFonts w:ascii="Metropolis" w:hAnsi="Metropolis"/>
                <w:sz w:val="20"/>
                <w:szCs w:val="20"/>
              </w:rPr>
            </w:pPr>
            <w:r w:rsidRPr="0030631A">
              <w:rPr>
                <w:rFonts w:ascii="Metropolis" w:hAnsi="Metropolis"/>
                <w:sz w:val="20"/>
                <w:szCs w:val="20"/>
              </w:rPr>
              <w:t xml:space="preserve">Las instalaciones o espacio del laboratorio </w:t>
            </w:r>
            <w:r w:rsidR="00402989">
              <w:rPr>
                <w:rFonts w:ascii="Metropolis" w:hAnsi="Metropolis"/>
                <w:sz w:val="20"/>
                <w:szCs w:val="20"/>
              </w:rPr>
              <w:t>son</w:t>
            </w:r>
            <w:r w:rsidRPr="0030631A">
              <w:rPr>
                <w:rFonts w:ascii="Metropolis" w:hAnsi="Metropolis"/>
                <w:sz w:val="20"/>
                <w:szCs w:val="20"/>
              </w:rPr>
              <w:t xml:space="preserve"> suficiente</w:t>
            </w:r>
            <w:r w:rsidR="00402989">
              <w:rPr>
                <w:rFonts w:ascii="Metropolis" w:hAnsi="Metropolis"/>
                <w:sz w:val="20"/>
                <w:szCs w:val="20"/>
              </w:rPr>
              <w:t>s</w:t>
            </w:r>
            <w:r w:rsidRPr="0030631A">
              <w:rPr>
                <w:rFonts w:ascii="Metropolis" w:hAnsi="Metropolis"/>
                <w:sz w:val="20"/>
                <w:szCs w:val="20"/>
              </w:rPr>
              <w:t xml:space="preserve"> para la realización de las prácticas.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30631A">
        <w:trPr>
          <w:trHeight w:val="356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D52D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el equipo y mobiliario necesario y adecuado.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30631A">
        <w:trPr>
          <w:trHeight w:val="381"/>
        </w:trPr>
        <w:tc>
          <w:tcPr>
            <w:tcW w:w="793" w:type="dxa"/>
            <w:vAlign w:val="center"/>
          </w:tcPr>
          <w:p w:rsidR="00D52D9E" w:rsidRPr="00452589" w:rsidRDefault="00D52D9E" w:rsidP="0045258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D52D9E" w:rsidRPr="0030631A" w:rsidRDefault="00D52D9E" w:rsidP="00402989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Cuenta con los materiales necesarios y adecuados</w:t>
            </w:r>
            <w:r w:rsidR="00402989"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D52D9E" w:rsidRPr="00D23E67" w:rsidRDefault="00D52D9E" w:rsidP="00D52D9E">
            <w:pPr>
              <w:jc w:val="both"/>
              <w:rPr>
                <w:rFonts w:ascii="Metropolis" w:hAnsi="Metropolis" w:cs="Arial"/>
              </w:rPr>
            </w:pPr>
          </w:p>
        </w:tc>
      </w:tr>
      <w:tr w:rsidR="00D52D9E" w:rsidRPr="00D23E67" w:rsidTr="00A528C5">
        <w:trPr>
          <w:trHeight w:val="332"/>
        </w:trPr>
        <w:tc>
          <w:tcPr>
            <w:tcW w:w="10348" w:type="dxa"/>
            <w:gridSpan w:val="6"/>
            <w:vAlign w:val="center"/>
          </w:tcPr>
          <w:p w:rsidR="00D52D9E" w:rsidRPr="00D23E67" w:rsidRDefault="00D52D9E" w:rsidP="00D52D9E">
            <w:pPr>
              <w:jc w:val="center"/>
              <w:rPr>
                <w:rFonts w:ascii="Metropolis" w:hAnsi="Metropolis" w:cs="Arial"/>
                <w:b/>
                <w:sz w:val="24"/>
                <w:szCs w:val="24"/>
              </w:rPr>
            </w:pPr>
            <w:r w:rsidRPr="00D23E67">
              <w:rPr>
                <w:rFonts w:ascii="Metropolis" w:hAnsi="Metropolis" w:cs="Arial"/>
                <w:b/>
                <w:sz w:val="24"/>
                <w:szCs w:val="24"/>
              </w:rPr>
              <w:t>PERSONAL DE LABORATORIO</w:t>
            </w:r>
          </w:p>
        </w:tc>
      </w:tr>
      <w:tr w:rsidR="001830FE" w:rsidRPr="00D23E67" w:rsidTr="00402989">
        <w:trPr>
          <w:trHeight w:val="164"/>
        </w:trPr>
        <w:tc>
          <w:tcPr>
            <w:tcW w:w="793" w:type="dxa"/>
            <w:vAlign w:val="center"/>
          </w:tcPr>
          <w:p w:rsidR="001830FE" w:rsidRPr="00F164B4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1830FE" w:rsidRDefault="001830FE" w:rsidP="001830FE">
            <w:pPr>
              <w:rPr>
                <w:rFonts w:ascii="Metropolis" w:hAnsi="Metropolis" w:cs="Arial"/>
                <w:sz w:val="20"/>
                <w:szCs w:val="20"/>
              </w:rPr>
            </w:pPr>
            <w:r w:rsidRPr="001830FE">
              <w:rPr>
                <w:rFonts w:ascii="Metropolis" w:hAnsi="Metropolis" w:cs="Arial"/>
                <w:sz w:val="20"/>
                <w:szCs w:val="20"/>
              </w:rPr>
              <w:t>Ha tomado cursos de actualización en el último año.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1830FE" w:rsidRPr="001830FE" w:rsidRDefault="001830FE" w:rsidP="001830FE">
            <w:pPr>
              <w:jc w:val="both"/>
              <w:rPr>
                <w:rFonts w:ascii="Metropolis" w:hAnsi="Metropolis" w:cs="Arial"/>
                <w:sz w:val="20"/>
                <w:szCs w:val="20"/>
              </w:rPr>
            </w:pPr>
            <w:r w:rsidRPr="001830FE">
              <w:rPr>
                <w:rFonts w:ascii="Metropolis" w:hAnsi="Metropolis" w:cs="Arial"/>
                <w:sz w:val="20"/>
                <w:szCs w:val="20"/>
              </w:rPr>
              <w:t>Indique usted los cursos que requiere tomar para mejorar su desempeño en el cargo:</w:t>
            </w:r>
          </w:p>
          <w:p w:rsidR="001830FE" w:rsidRDefault="001830FE" w:rsidP="001830FE">
            <w:pPr>
              <w:rPr>
                <w:rFonts w:ascii="Metropolis" w:hAnsi="Metropolis" w:cs="Arial"/>
              </w:rPr>
            </w:pPr>
          </w:p>
          <w:p w:rsidR="001830FE" w:rsidRDefault="001830FE" w:rsidP="001830FE">
            <w:pPr>
              <w:rPr>
                <w:rFonts w:ascii="Metropolis" w:hAnsi="Metropolis" w:cs="Arial"/>
              </w:rPr>
            </w:pPr>
          </w:p>
          <w:p w:rsidR="001830FE" w:rsidRPr="00D23E67" w:rsidRDefault="001830FE" w:rsidP="001830FE">
            <w:pPr>
              <w:rPr>
                <w:rFonts w:ascii="Metropolis" w:hAnsi="Metropolis" w:cs="Arial"/>
              </w:rPr>
            </w:pPr>
          </w:p>
        </w:tc>
      </w:tr>
      <w:tr w:rsidR="001830FE" w:rsidRPr="00D23E67" w:rsidTr="00F164B4">
        <w:trPr>
          <w:trHeight w:val="730"/>
        </w:trPr>
        <w:tc>
          <w:tcPr>
            <w:tcW w:w="793" w:type="dxa"/>
            <w:vAlign w:val="center"/>
          </w:tcPr>
          <w:p w:rsidR="001830FE" w:rsidRPr="00F164B4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30631A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30631A">
              <w:rPr>
                <w:rFonts w:ascii="Metropolis" w:hAnsi="Metropolis" w:cs="Arial"/>
                <w:sz w:val="20"/>
                <w:szCs w:val="20"/>
              </w:rPr>
              <w:t>Es suficiente para atender a  los usuarios</w:t>
            </w:r>
            <w:r>
              <w:rPr>
                <w:rFonts w:ascii="Metropolis" w:hAnsi="Metropolis" w:cs="Arial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  <w:tr w:rsidR="001830FE" w:rsidRPr="00D23E67" w:rsidTr="00F164B4">
        <w:trPr>
          <w:trHeight w:val="712"/>
        </w:trPr>
        <w:tc>
          <w:tcPr>
            <w:tcW w:w="793" w:type="dxa"/>
            <w:vAlign w:val="center"/>
          </w:tcPr>
          <w:p w:rsidR="001830FE" w:rsidRPr="00F164B4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30631A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Conoce protocolos de seguridad.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  <w:tr w:rsidR="001830FE" w:rsidRPr="00D23E67" w:rsidTr="00F164B4">
        <w:trPr>
          <w:trHeight w:val="836"/>
        </w:trPr>
        <w:tc>
          <w:tcPr>
            <w:tcW w:w="793" w:type="dxa"/>
            <w:vAlign w:val="center"/>
          </w:tcPr>
          <w:p w:rsidR="001830FE" w:rsidRPr="00F164B4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30631A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Condiciones de trabajo físicas y de seguridad adecuadas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  <w:tr w:rsidR="001830FE" w:rsidRPr="00D23E67" w:rsidTr="006F2761">
        <w:trPr>
          <w:trHeight w:val="164"/>
        </w:trPr>
        <w:tc>
          <w:tcPr>
            <w:tcW w:w="10348" w:type="dxa"/>
            <w:gridSpan w:val="6"/>
            <w:vAlign w:val="center"/>
          </w:tcPr>
          <w:p w:rsidR="001830FE" w:rsidRPr="00D23E67" w:rsidRDefault="001830FE" w:rsidP="001830FE">
            <w:pPr>
              <w:jc w:val="center"/>
              <w:rPr>
                <w:rFonts w:ascii="Metropolis" w:hAnsi="Metropolis" w:cs="Arial"/>
              </w:rPr>
            </w:pPr>
            <w:r w:rsidRPr="00115072">
              <w:rPr>
                <w:rFonts w:ascii="Metropolis" w:hAnsi="Metropolis" w:cs="Arial"/>
                <w:b/>
                <w:sz w:val="24"/>
              </w:rPr>
              <w:t>ALMACEN</w:t>
            </w:r>
          </w:p>
        </w:tc>
      </w:tr>
      <w:tr w:rsidR="001830FE" w:rsidRPr="00D23E67" w:rsidTr="00D27428">
        <w:trPr>
          <w:trHeight w:val="164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B23473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B23473">
              <w:rPr>
                <w:rFonts w:ascii="Metropolis" w:hAnsi="Metropolis" w:cs="Arial"/>
                <w:sz w:val="20"/>
                <w:szCs w:val="20"/>
              </w:rPr>
              <w:t>Se encuentra limpio y ordenado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NOM-001-STPS-2008. Edificios, locales, instalaciones y áreas en los centros de trabajo - Condiciones de seguridad..</w:t>
            </w:r>
          </w:p>
        </w:tc>
      </w:tr>
      <w:tr w:rsidR="001830FE" w:rsidRPr="00D23E67" w:rsidTr="00D27428">
        <w:trPr>
          <w:trHeight w:val="164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6F2761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 w:rsidRPr="006F2761">
              <w:rPr>
                <w:rFonts w:ascii="Metropolis" w:hAnsi="Metropolis" w:cs="Arial"/>
                <w:sz w:val="20"/>
                <w:szCs w:val="20"/>
              </w:rPr>
              <w:t>Iluminación es adecuada (artificial o natural)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 w:val="restart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  <w:r w:rsidRPr="0029760D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NOM-010-STPS-1999. Condiciones de seguridad e higiene en los centros de  trabajo donde se manejen, transporten, procesen o almacenen sustancias químicas capaces de generar contaminación en el medio ambiente laboral.</w:t>
            </w:r>
          </w:p>
        </w:tc>
      </w:tr>
      <w:tr w:rsidR="001830FE" w:rsidRPr="00D23E67" w:rsidTr="00D27428">
        <w:trPr>
          <w:trHeight w:val="164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6F2761" w:rsidRDefault="001830FE" w:rsidP="001830F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>Ventilación adecuada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1830FE" w:rsidRPr="0029760D" w:rsidRDefault="001830FE" w:rsidP="001830FE">
            <w:pPr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1830FE" w:rsidRPr="00D23E67" w:rsidTr="005836A5">
        <w:trPr>
          <w:trHeight w:val="340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6F2761" w:rsidRDefault="001830FE" w:rsidP="001830FE">
            <w:pPr>
              <w:spacing w:line="276" w:lineRule="auto"/>
              <w:rPr>
                <w:rFonts w:ascii="Metropolis" w:hAnsi="Metropolis" w:cs="Arial"/>
              </w:rPr>
            </w:pPr>
            <w:r w:rsidRPr="006F2761">
              <w:rPr>
                <w:rFonts w:ascii="Metropolis" w:hAnsi="Metropolis" w:cs="Arial"/>
                <w:sz w:val="20"/>
                <w:szCs w:val="20"/>
              </w:rPr>
              <w:t>Estantes adecuados y suficientes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  <w:tr w:rsidR="001830FE" w:rsidRPr="00D23E67" w:rsidTr="00D27428">
        <w:trPr>
          <w:trHeight w:val="164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6F2761" w:rsidRDefault="001830FE" w:rsidP="001830FE">
            <w:pPr>
              <w:spacing w:line="276" w:lineRule="auto"/>
              <w:rPr>
                <w:rFonts w:ascii="Metropolis" w:hAnsi="Metropolis" w:cs="Arial"/>
              </w:rPr>
            </w:pPr>
            <w:r w:rsidRPr="006F2761">
              <w:rPr>
                <w:rFonts w:ascii="Metropolis" w:hAnsi="Metropolis" w:cs="Arial"/>
                <w:sz w:val="20"/>
                <w:szCs w:val="20"/>
              </w:rPr>
              <w:t>Acondicion</w:t>
            </w:r>
            <w:r>
              <w:rPr>
                <w:rFonts w:ascii="Metropolis" w:hAnsi="Metropolis" w:cs="Arial"/>
                <w:sz w:val="20"/>
                <w:szCs w:val="20"/>
              </w:rPr>
              <w:t>ados para almacenar herramientas y fijos a la pared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  <w:vMerge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  <w:tr w:rsidR="001830FE" w:rsidRPr="00D23E67" w:rsidTr="00D27428">
        <w:trPr>
          <w:trHeight w:val="164"/>
        </w:trPr>
        <w:tc>
          <w:tcPr>
            <w:tcW w:w="793" w:type="dxa"/>
            <w:vAlign w:val="center"/>
          </w:tcPr>
          <w:p w:rsidR="001830FE" w:rsidRDefault="001830FE" w:rsidP="001830F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etropolis" w:hAnsi="Metropolis" w:cs="Arial"/>
                <w:b/>
              </w:rPr>
            </w:pPr>
          </w:p>
        </w:tc>
        <w:tc>
          <w:tcPr>
            <w:tcW w:w="3460" w:type="dxa"/>
            <w:vAlign w:val="center"/>
          </w:tcPr>
          <w:p w:rsidR="001830FE" w:rsidRPr="006F2761" w:rsidRDefault="001830FE" w:rsidP="00CE079E">
            <w:pPr>
              <w:spacing w:line="276" w:lineRule="auto"/>
              <w:rPr>
                <w:rFonts w:ascii="Metropolis" w:hAnsi="Metropolis" w:cs="Arial"/>
                <w:sz w:val="20"/>
                <w:szCs w:val="20"/>
              </w:rPr>
            </w:pPr>
            <w:r>
              <w:rPr>
                <w:rFonts w:ascii="Metropolis" w:hAnsi="Metropolis" w:cs="Arial"/>
                <w:sz w:val="20"/>
                <w:szCs w:val="20"/>
              </w:rPr>
              <w:t xml:space="preserve">Fumigación </w:t>
            </w:r>
            <w:r w:rsidR="00CE079E">
              <w:rPr>
                <w:rFonts w:ascii="Metropolis" w:hAnsi="Metropolis" w:cs="Arial"/>
                <w:sz w:val="20"/>
                <w:szCs w:val="20"/>
              </w:rPr>
              <w:t>contra plagas</w:t>
            </w:r>
          </w:p>
        </w:tc>
        <w:tc>
          <w:tcPr>
            <w:tcW w:w="567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709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1984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  <w:tc>
          <w:tcPr>
            <w:tcW w:w="2835" w:type="dxa"/>
          </w:tcPr>
          <w:p w:rsidR="001830FE" w:rsidRPr="00D23E67" w:rsidRDefault="001830FE" w:rsidP="001830FE">
            <w:pPr>
              <w:jc w:val="both"/>
              <w:rPr>
                <w:rFonts w:ascii="Metropolis" w:hAnsi="Metropolis" w:cs="Arial"/>
              </w:rPr>
            </w:pPr>
          </w:p>
        </w:tc>
      </w:tr>
    </w:tbl>
    <w:p w:rsidR="0049517F" w:rsidRDefault="0049517F" w:rsidP="00783008">
      <w:pPr>
        <w:spacing w:after="60" w:line="240" w:lineRule="auto"/>
      </w:pPr>
    </w:p>
    <w:tbl>
      <w:tblPr>
        <w:tblStyle w:val="Tablaconcuadrcula"/>
        <w:tblW w:w="5861" w:type="pct"/>
        <w:tblInd w:w="-714" w:type="dxa"/>
        <w:tblLook w:val="04A0" w:firstRow="1" w:lastRow="0" w:firstColumn="1" w:lastColumn="0" w:noHBand="0" w:noVBand="1"/>
      </w:tblPr>
      <w:tblGrid>
        <w:gridCol w:w="7088"/>
        <w:gridCol w:w="834"/>
        <w:gridCol w:w="584"/>
        <w:gridCol w:w="987"/>
        <w:gridCol w:w="855"/>
      </w:tblGrid>
      <w:tr w:rsidR="00FA6219" w:rsidTr="00FA6219">
        <w:tc>
          <w:tcPr>
            <w:tcW w:w="5000" w:type="pct"/>
            <w:gridSpan w:val="5"/>
            <w:vAlign w:val="center"/>
          </w:tcPr>
          <w:p w:rsidR="00FA6219" w:rsidRDefault="00FA6219" w:rsidP="00F164B4">
            <w:pPr>
              <w:spacing w:after="60"/>
              <w:jc w:val="center"/>
              <w:rPr>
                <w:b/>
              </w:rPr>
            </w:pPr>
            <w:r>
              <w:rPr>
                <w:b/>
              </w:rPr>
              <w:t>ESPECIFICA LOS EQUIPOS CON LOS QUE CUENTAS Y SU ESTADO DE FUNCIONALIDAD</w:t>
            </w:r>
          </w:p>
        </w:tc>
      </w:tr>
      <w:tr w:rsidR="00FA6219" w:rsidTr="00FA6219">
        <w:tc>
          <w:tcPr>
            <w:tcW w:w="3425" w:type="pct"/>
            <w:vAlign w:val="center"/>
          </w:tcPr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NOMBRE DEL EQUIPO</w:t>
            </w:r>
          </w:p>
        </w:tc>
        <w:tc>
          <w:tcPr>
            <w:tcW w:w="403" w:type="pct"/>
            <w:vAlign w:val="center"/>
          </w:tcPr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TOTAL</w:t>
            </w:r>
          </w:p>
        </w:tc>
        <w:tc>
          <w:tcPr>
            <w:tcW w:w="282" w:type="pct"/>
            <w:vAlign w:val="center"/>
          </w:tcPr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ÚTIL</w:t>
            </w:r>
          </w:p>
        </w:tc>
        <w:tc>
          <w:tcPr>
            <w:tcW w:w="477" w:type="pct"/>
            <w:vAlign w:val="center"/>
          </w:tcPr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DAÑADO</w:t>
            </w:r>
          </w:p>
        </w:tc>
        <w:tc>
          <w:tcPr>
            <w:tcW w:w="413" w:type="pct"/>
          </w:tcPr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Calibra</w:t>
            </w:r>
          </w:p>
          <w:p w:rsidR="00FA6219" w:rsidRPr="00FA6219" w:rsidRDefault="00FA6219" w:rsidP="00545B92">
            <w:pPr>
              <w:spacing w:after="60"/>
              <w:jc w:val="center"/>
              <w:rPr>
                <w:b/>
                <w:sz w:val="20"/>
              </w:rPr>
            </w:pPr>
            <w:r w:rsidRPr="00FA6219">
              <w:rPr>
                <w:b/>
                <w:sz w:val="20"/>
              </w:rPr>
              <w:t>S/N</w:t>
            </w:r>
          </w:p>
        </w:tc>
      </w:tr>
      <w:tr w:rsidR="00FA6219" w:rsidTr="00FA6219">
        <w:tc>
          <w:tcPr>
            <w:tcW w:w="3425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03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282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77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13" w:type="pct"/>
          </w:tcPr>
          <w:p w:rsidR="00FA6219" w:rsidRDefault="00FA6219" w:rsidP="00783008">
            <w:pPr>
              <w:spacing w:after="60"/>
            </w:pPr>
          </w:p>
        </w:tc>
      </w:tr>
      <w:tr w:rsidR="00FA6219" w:rsidTr="00FA6219">
        <w:tc>
          <w:tcPr>
            <w:tcW w:w="3425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03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282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77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13" w:type="pct"/>
          </w:tcPr>
          <w:p w:rsidR="00FA6219" w:rsidRDefault="00FA6219" w:rsidP="00783008">
            <w:pPr>
              <w:spacing w:after="60"/>
            </w:pPr>
          </w:p>
        </w:tc>
      </w:tr>
      <w:tr w:rsidR="00FA6219" w:rsidTr="00FA6219">
        <w:tc>
          <w:tcPr>
            <w:tcW w:w="3425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03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282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77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13" w:type="pct"/>
          </w:tcPr>
          <w:p w:rsidR="00FA6219" w:rsidRDefault="00FA6219" w:rsidP="00783008">
            <w:pPr>
              <w:spacing w:after="60"/>
            </w:pPr>
          </w:p>
        </w:tc>
      </w:tr>
      <w:tr w:rsidR="00FA6219" w:rsidTr="00FA6219">
        <w:tc>
          <w:tcPr>
            <w:tcW w:w="3425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03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282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77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13" w:type="pct"/>
          </w:tcPr>
          <w:p w:rsidR="00FA6219" w:rsidRDefault="00FA6219" w:rsidP="00783008">
            <w:pPr>
              <w:spacing w:after="60"/>
            </w:pPr>
          </w:p>
        </w:tc>
      </w:tr>
      <w:tr w:rsidR="00FA6219" w:rsidTr="00FA6219">
        <w:tc>
          <w:tcPr>
            <w:tcW w:w="3425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03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282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77" w:type="pct"/>
          </w:tcPr>
          <w:p w:rsidR="00FA6219" w:rsidRDefault="00FA6219" w:rsidP="00783008">
            <w:pPr>
              <w:spacing w:after="60"/>
            </w:pPr>
          </w:p>
        </w:tc>
        <w:tc>
          <w:tcPr>
            <w:tcW w:w="413" w:type="pct"/>
          </w:tcPr>
          <w:p w:rsidR="00FA6219" w:rsidRDefault="00FA6219" w:rsidP="00783008">
            <w:pPr>
              <w:spacing w:after="60"/>
            </w:pPr>
          </w:p>
        </w:tc>
      </w:tr>
      <w:tr w:rsidR="00CE56FB" w:rsidTr="00FA6219">
        <w:tc>
          <w:tcPr>
            <w:tcW w:w="3425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03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282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77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13" w:type="pct"/>
          </w:tcPr>
          <w:p w:rsidR="00CE56FB" w:rsidRDefault="00CE56FB" w:rsidP="00783008">
            <w:pPr>
              <w:spacing w:after="60"/>
            </w:pPr>
          </w:p>
        </w:tc>
      </w:tr>
      <w:tr w:rsidR="00CE56FB" w:rsidTr="00FA6219">
        <w:tc>
          <w:tcPr>
            <w:tcW w:w="3425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03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282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77" w:type="pct"/>
          </w:tcPr>
          <w:p w:rsidR="00CE56FB" w:rsidRDefault="00CE56FB" w:rsidP="00783008">
            <w:pPr>
              <w:spacing w:after="60"/>
            </w:pPr>
          </w:p>
        </w:tc>
        <w:tc>
          <w:tcPr>
            <w:tcW w:w="413" w:type="pct"/>
          </w:tcPr>
          <w:p w:rsidR="00CE56FB" w:rsidRDefault="00CE56FB" w:rsidP="00783008">
            <w:pPr>
              <w:spacing w:after="60"/>
            </w:pPr>
          </w:p>
        </w:tc>
      </w:tr>
      <w:tr w:rsidR="000C326A" w:rsidTr="000C326A">
        <w:tc>
          <w:tcPr>
            <w:tcW w:w="5000" w:type="pct"/>
            <w:gridSpan w:val="5"/>
            <w:shd w:val="clear" w:color="auto" w:fill="D9D9D9" w:themeFill="background1" w:themeFillShade="D9"/>
          </w:tcPr>
          <w:p w:rsidR="000C326A" w:rsidRDefault="000C326A" w:rsidP="000C326A">
            <w:pPr>
              <w:spacing w:after="60"/>
              <w:jc w:val="center"/>
            </w:pPr>
            <w:r>
              <w:t>MENCIONA LAS ASIGNATURAS QUE PROGRAMAN PRÁCTICAS</w:t>
            </w:r>
          </w:p>
        </w:tc>
      </w:tr>
      <w:tr w:rsidR="000C326A" w:rsidTr="000C326A">
        <w:tc>
          <w:tcPr>
            <w:tcW w:w="5000" w:type="pct"/>
            <w:gridSpan w:val="5"/>
          </w:tcPr>
          <w:p w:rsidR="000C326A" w:rsidRDefault="000C326A" w:rsidP="00783008">
            <w:pPr>
              <w:spacing w:after="60"/>
            </w:pPr>
          </w:p>
        </w:tc>
      </w:tr>
      <w:tr w:rsidR="000C326A" w:rsidTr="000C326A">
        <w:tc>
          <w:tcPr>
            <w:tcW w:w="5000" w:type="pct"/>
            <w:gridSpan w:val="5"/>
          </w:tcPr>
          <w:p w:rsidR="000C326A" w:rsidRDefault="000C326A" w:rsidP="00783008">
            <w:pPr>
              <w:spacing w:after="60"/>
            </w:pPr>
          </w:p>
        </w:tc>
      </w:tr>
      <w:tr w:rsidR="00CE56FB" w:rsidTr="000C326A">
        <w:tc>
          <w:tcPr>
            <w:tcW w:w="5000" w:type="pct"/>
            <w:gridSpan w:val="5"/>
          </w:tcPr>
          <w:p w:rsidR="00CE56FB" w:rsidRDefault="00CE56FB" w:rsidP="00783008">
            <w:pPr>
              <w:spacing w:after="60"/>
            </w:pPr>
          </w:p>
        </w:tc>
      </w:tr>
      <w:tr w:rsidR="00CE56FB" w:rsidTr="000C326A">
        <w:tc>
          <w:tcPr>
            <w:tcW w:w="5000" w:type="pct"/>
            <w:gridSpan w:val="5"/>
          </w:tcPr>
          <w:p w:rsidR="00CE56FB" w:rsidRDefault="00CE56FB" w:rsidP="00783008">
            <w:pPr>
              <w:spacing w:after="60"/>
            </w:pPr>
          </w:p>
        </w:tc>
      </w:tr>
      <w:tr w:rsidR="000C326A" w:rsidTr="00E825F9">
        <w:tc>
          <w:tcPr>
            <w:tcW w:w="5000" w:type="pct"/>
            <w:gridSpan w:val="5"/>
            <w:shd w:val="clear" w:color="auto" w:fill="D9D9D9" w:themeFill="background1" w:themeFillShade="D9"/>
          </w:tcPr>
          <w:p w:rsidR="000C326A" w:rsidRDefault="000C326A" w:rsidP="000C326A">
            <w:pPr>
              <w:spacing w:after="60"/>
              <w:jc w:val="center"/>
            </w:pPr>
            <w:r>
              <w:t>MENCIONA LAS LICENCIATURAS QUE PROGRAMAN PRÁCTICAS</w:t>
            </w:r>
          </w:p>
        </w:tc>
      </w:tr>
      <w:tr w:rsidR="000C326A" w:rsidTr="00E825F9">
        <w:tc>
          <w:tcPr>
            <w:tcW w:w="5000" w:type="pct"/>
            <w:gridSpan w:val="5"/>
          </w:tcPr>
          <w:p w:rsidR="000C326A" w:rsidRDefault="000C326A" w:rsidP="00E825F9">
            <w:pPr>
              <w:spacing w:after="60"/>
            </w:pPr>
          </w:p>
        </w:tc>
      </w:tr>
      <w:tr w:rsidR="000C326A" w:rsidTr="00E825F9">
        <w:tc>
          <w:tcPr>
            <w:tcW w:w="5000" w:type="pct"/>
            <w:gridSpan w:val="5"/>
          </w:tcPr>
          <w:p w:rsidR="000C326A" w:rsidRDefault="000C326A" w:rsidP="00E825F9">
            <w:pPr>
              <w:spacing w:after="60"/>
            </w:pPr>
          </w:p>
        </w:tc>
      </w:tr>
      <w:tr w:rsidR="00CE56FB" w:rsidTr="00E825F9">
        <w:tc>
          <w:tcPr>
            <w:tcW w:w="5000" w:type="pct"/>
            <w:gridSpan w:val="5"/>
          </w:tcPr>
          <w:p w:rsidR="00CE56FB" w:rsidRDefault="00CE56FB" w:rsidP="00E825F9">
            <w:pPr>
              <w:spacing w:after="60"/>
            </w:pPr>
          </w:p>
        </w:tc>
      </w:tr>
      <w:tr w:rsidR="00CE56FB" w:rsidTr="00E825F9">
        <w:tc>
          <w:tcPr>
            <w:tcW w:w="5000" w:type="pct"/>
            <w:gridSpan w:val="5"/>
          </w:tcPr>
          <w:p w:rsidR="00CE56FB" w:rsidRDefault="00CE56FB" w:rsidP="00E825F9">
            <w:pPr>
              <w:spacing w:after="60"/>
            </w:pPr>
          </w:p>
        </w:tc>
      </w:tr>
    </w:tbl>
    <w:p w:rsidR="000C326A" w:rsidRDefault="000C326A" w:rsidP="00783008">
      <w:pPr>
        <w:spacing w:after="60" w:line="240" w:lineRule="auto"/>
      </w:pPr>
    </w:p>
    <w:p w:rsidR="000C326A" w:rsidRDefault="000C326A" w:rsidP="00783008">
      <w:pPr>
        <w:spacing w:after="60" w:line="240" w:lineRule="auto"/>
      </w:pPr>
    </w:p>
    <w:tbl>
      <w:tblPr>
        <w:tblStyle w:val="Tablaconcuadrcula"/>
        <w:tblpPr w:leftFromText="141" w:rightFromText="141" w:vertAnchor="text" w:horzAnchor="margin" w:tblpXSpec="center" w:tblpY="32"/>
        <w:tblW w:w="10258" w:type="dxa"/>
        <w:tblLook w:val="04A0" w:firstRow="1" w:lastRow="0" w:firstColumn="1" w:lastColumn="0" w:noHBand="0" w:noVBand="1"/>
      </w:tblPr>
      <w:tblGrid>
        <w:gridCol w:w="5382"/>
        <w:gridCol w:w="4876"/>
      </w:tblGrid>
      <w:tr w:rsidR="009C412B" w:rsidRPr="00D23E67" w:rsidTr="00063FAA">
        <w:trPr>
          <w:trHeight w:val="1410"/>
        </w:trPr>
        <w:tc>
          <w:tcPr>
            <w:tcW w:w="5382" w:type="dxa"/>
          </w:tcPr>
          <w:p w:rsidR="009C412B" w:rsidRPr="00D23E67" w:rsidRDefault="009C412B" w:rsidP="00696C44">
            <w:pPr>
              <w:tabs>
                <w:tab w:val="left" w:pos="1842"/>
              </w:tabs>
              <w:jc w:val="center"/>
              <w:rPr>
                <w:rFonts w:ascii="Metropolis" w:hAnsi="Metropolis" w:cs="Arial"/>
                <w:b/>
              </w:rPr>
            </w:pPr>
            <w:r w:rsidRPr="00D23E67">
              <w:rPr>
                <w:rFonts w:ascii="Metropolis" w:hAnsi="Metropolis" w:cs="Arial"/>
                <w:b/>
              </w:rPr>
              <w:t>Nombre y Firma</w:t>
            </w:r>
          </w:p>
        </w:tc>
        <w:tc>
          <w:tcPr>
            <w:tcW w:w="4876" w:type="dxa"/>
          </w:tcPr>
          <w:p w:rsidR="009C412B" w:rsidRPr="00D23E67" w:rsidRDefault="009C412B" w:rsidP="00696C44">
            <w:pPr>
              <w:tabs>
                <w:tab w:val="left" w:pos="1842"/>
              </w:tabs>
              <w:jc w:val="center"/>
              <w:rPr>
                <w:rFonts w:ascii="Metropolis" w:hAnsi="Metropolis" w:cs="Arial"/>
                <w:b/>
              </w:rPr>
            </w:pPr>
            <w:r w:rsidRPr="00D23E67">
              <w:rPr>
                <w:rFonts w:ascii="Metropolis" w:hAnsi="Metropolis" w:cs="Arial"/>
                <w:b/>
              </w:rPr>
              <w:t>Sello</w:t>
            </w:r>
          </w:p>
        </w:tc>
      </w:tr>
      <w:tr w:rsidR="009C412B" w:rsidRPr="00D23E67" w:rsidTr="00063FAA">
        <w:trPr>
          <w:trHeight w:val="294"/>
        </w:trPr>
        <w:tc>
          <w:tcPr>
            <w:tcW w:w="5382" w:type="dxa"/>
            <w:vAlign w:val="center"/>
          </w:tcPr>
          <w:p w:rsidR="009C412B" w:rsidRPr="0030631A" w:rsidRDefault="0030631A" w:rsidP="00783008">
            <w:pPr>
              <w:tabs>
                <w:tab w:val="left" w:pos="1842"/>
              </w:tabs>
              <w:jc w:val="center"/>
              <w:rPr>
                <w:rFonts w:ascii="Metropolis" w:hAnsi="Metropolis" w:cs="Arial"/>
              </w:rPr>
            </w:pPr>
            <w:r w:rsidRPr="00D23E67">
              <w:rPr>
                <w:rFonts w:ascii="Metropolis" w:hAnsi="Metropolis" w:cs="Arial"/>
                <w:b/>
              </w:rPr>
              <w:t>Responsable del Laboratorio</w:t>
            </w:r>
          </w:p>
        </w:tc>
        <w:tc>
          <w:tcPr>
            <w:tcW w:w="4876" w:type="dxa"/>
            <w:vAlign w:val="center"/>
          </w:tcPr>
          <w:p w:rsidR="009C412B" w:rsidRPr="00D23E67" w:rsidRDefault="0030631A" w:rsidP="00783008">
            <w:pPr>
              <w:tabs>
                <w:tab w:val="left" w:pos="1842"/>
              </w:tabs>
              <w:jc w:val="center"/>
              <w:rPr>
                <w:rFonts w:ascii="Metropolis" w:hAnsi="Metropolis" w:cs="Arial"/>
                <w:b/>
              </w:rPr>
            </w:pPr>
            <w:r w:rsidRPr="00D23E67">
              <w:rPr>
                <w:rFonts w:ascii="Metropolis" w:hAnsi="Metropolis" w:cs="Arial"/>
                <w:b/>
              </w:rPr>
              <w:t>Espacio Académico</w:t>
            </w:r>
          </w:p>
        </w:tc>
      </w:tr>
    </w:tbl>
    <w:p w:rsidR="004315E6" w:rsidRDefault="004315E6" w:rsidP="00470584">
      <w:pPr>
        <w:tabs>
          <w:tab w:val="left" w:pos="1842"/>
        </w:tabs>
        <w:spacing w:after="0" w:line="240" w:lineRule="auto"/>
        <w:ind w:left="-567"/>
        <w:rPr>
          <w:rFonts w:ascii="Metropolis" w:hAnsi="Metropolis" w:cs="Arial"/>
          <w:b/>
          <w:sz w:val="24"/>
        </w:rPr>
      </w:pPr>
    </w:p>
    <w:sectPr w:rsidR="004315E6" w:rsidSect="00D23E67">
      <w:headerReference w:type="default" r:id="rId8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F88" w:rsidRDefault="00E10F88" w:rsidP="00952389">
      <w:pPr>
        <w:spacing w:after="0" w:line="240" w:lineRule="auto"/>
      </w:pPr>
      <w:r>
        <w:separator/>
      </w:r>
    </w:p>
  </w:endnote>
  <w:endnote w:type="continuationSeparator" w:id="0">
    <w:p w:rsidR="00E10F88" w:rsidRDefault="00E10F88" w:rsidP="0095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F88" w:rsidRDefault="00E10F88" w:rsidP="00952389">
      <w:pPr>
        <w:spacing w:after="0" w:line="240" w:lineRule="auto"/>
      </w:pPr>
      <w:r>
        <w:separator/>
      </w:r>
    </w:p>
  </w:footnote>
  <w:footnote w:type="continuationSeparator" w:id="0">
    <w:p w:rsidR="00E10F88" w:rsidRDefault="00E10F88" w:rsidP="0095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E67" w:rsidRDefault="00A54E8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353B861" wp14:editId="7DD52CC3">
          <wp:simplePos x="0" y="0"/>
          <wp:positionH relativeFrom="column">
            <wp:posOffset>-756285</wp:posOffset>
          </wp:positionH>
          <wp:positionV relativeFrom="paragraph">
            <wp:posOffset>-373380</wp:posOffset>
          </wp:positionV>
          <wp:extent cx="3662045" cy="704850"/>
          <wp:effectExtent l="0" t="0" r="0" b="0"/>
          <wp:wrapTight wrapText="bothSides">
            <wp:wrapPolygon edited="0">
              <wp:start x="0" y="0"/>
              <wp:lineTo x="0" y="21016"/>
              <wp:lineTo x="21461" y="21016"/>
              <wp:lineTo x="21461" y="0"/>
              <wp:lineTo x="0" y="0"/>
            </wp:wrapPolygon>
          </wp:wrapTight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cabezado WEB-D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204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3E67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E7F0E5" wp14:editId="58115AF4">
          <wp:simplePos x="0" y="0"/>
          <wp:positionH relativeFrom="column">
            <wp:posOffset>5513705</wp:posOffset>
          </wp:positionH>
          <wp:positionV relativeFrom="paragraph">
            <wp:posOffset>-316230</wp:posOffset>
          </wp:positionV>
          <wp:extent cx="977900" cy="647700"/>
          <wp:effectExtent l="0" t="0" r="0" b="0"/>
          <wp:wrapTight wrapText="bothSides">
            <wp:wrapPolygon edited="0">
              <wp:start x="0" y="0"/>
              <wp:lineTo x="0" y="20965"/>
              <wp:lineTo x="21039" y="20965"/>
              <wp:lineTo x="21039" y="0"/>
              <wp:lineTo x="0" y="0"/>
            </wp:wrapPolygon>
          </wp:wrapTight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IA corregid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2C00">
      <w:t>Septiembre</w:t>
    </w:r>
    <w:r w:rsidR="00250EC8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AC3"/>
    <w:multiLevelType w:val="hybridMultilevel"/>
    <w:tmpl w:val="B6F43FD4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640A8"/>
    <w:multiLevelType w:val="hybridMultilevel"/>
    <w:tmpl w:val="70AAC0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352"/>
    <w:multiLevelType w:val="hybridMultilevel"/>
    <w:tmpl w:val="B65C6A08"/>
    <w:lvl w:ilvl="0" w:tplc="26E8F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C233F"/>
    <w:multiLevelType w:val="hybridMultilevel"/>
    <w:tmpl w:val="A118A748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90ACA"/>
    <w:multiLevelType w:val="hybridMultilevel"/>
    <w:tmpl w:val="5F721BB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D690D"/>
    <w:multiLevelType w:val="hybridMultilevel"/>
    <w:tmpl w:val="5C488D06"/>
    <w:lvl w:ilvl="0" w:tplc="E5A238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94C0C"/>
    <w:multiLevelType w:val="hybridMultilevel"/>
    <w:tmpl w:val="81B43C5A"/>
    <w:lvl w:ilvl="0" w:tplc="ED22C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B55A9"/>
    <w:multiLevelType w:val="hybridMultilevel"/>
    <w:tmpl w:val="CF9E5B32"/>
    <w:lvl w:ilvl="0" w:tplc="1CCAB09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0242400"/>
    <w:multiLevelType w:val="hybridMultilevel"/>
    <w:tmpl w:val="26DAF1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A5B00"/>
    <w:multiLevelType w:val="hybridMultilevel"/>
    <w:tmpl w:val="D2DCF246"/>
    <w:lvl w:ilvl="0" w:tplc="299A52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07C28"/>
    <w:multiLevelType w:val="hybridMultilevel"/>
    <w:tmpl w:val="48CAC04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41B8F"/>
    <w:multiLevelType w:val="hybridMultilevel"/>
    <w:tmpl w:val="F09674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222DD"/>
    <w:multiLevelType w:val="hybridMultilevel"/>
    <w:tmpl w:val="22D82E62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C0CE8"/>
    <w:multiLevelType w:val="hybridMultilevel"/>
    <w:tmpl w:val="FB1ACC9E"/>
    <w:lvl w:ilvl="0" w:tplc="6A78E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036DE"/>
    <w:multiLevelType w:val="hybridMultilevel"/>
    <w:tmpl w:val="62C0C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D2819"/>
    <w:multiLevelType w:val="hybridMultilevel"/>
    <w:tmpl w:val="077A44AE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A9C"/>
    <w:multiLevelType w:val="hybridMultilevel"/>
    <w:tmpl w:val="D9ECDFA2"/>
    <w:lvl w:ilvl="0" w:tplc="D758C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17AFA"/>
    <w:multiLevelType w:val="hybridMultilevel"/>
    <w:tmpl w:val="1F649DCE"/>
    <w:lvl w:ilvl="0" w:tplc="BA7CA9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21E9D"/>
    <w:multiLevelType w:val="hybridMultilevel"/>
    <w:tmpl w:val="676052B4"/>
    <w:lvl w:ilvl="0" w:tplc="BCACC1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7057DA3"/>
    <w:multiLevelType w:val="hybridMultilevel"/>
    <w:tmpl w:val="901AD5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B28D1"/>
    <w:multiLevelType w:val="hybridMultilevel"/>
    <w:tmpl w:val="624C89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7DD2"/>
    <w:multiLevelType w:val="hybridMultilevel"/>
    <w:tmpl w:val="B240B32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A1D31"/>
    <w:multiLevelType w:val="hybridMultilevel"/>
    <w:tmpl w:val="4B06A1C8"/>
    <w:lvl w:ilvl="0" w:tplc="15140E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06E53"/>
    <w:multiLevelType w:val="hybridMultilevel"/>
    <w:tmpl w:val="E8A492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37851"/>
    <w:multiLevelType w:val="hybridMultilevel"/>
    <w:tmpl w:val="06A44004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AB5D85"/>
    <w:multiLevelType w:val="hybridMultilevel"/>
    <w:tmpl w:val="AE6A9E42"/>
    <w:lvl w:ilvl="0" w:tplc="495A869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6"/>
  </w:num>
  <w:num w:numId="2">
    <w:abstractNumId w:val="22"/>
  </w:num>
  <w:num w:numId="3">
    <w:abstractNumId w:val="9"/>
  </w:num>
  <w:num w:numId="4">
    <w:abstractNumId w:val="2"/>
  </w:num>
  <w:num w:numId="5">
    <w:abstractNumId w:val="13"/>
  </w:num>
  <w:num w:numId="6">
    <w:abstractNumId w:val="12"/>
  </w:num>
  <w:num w:numId="7">
    <w:abstractNumId w:val="3"/>
  </w:num>
  <w:num w:numId="8">
    <w:abstractNumId w:val="0"/>
  </w:num>
  <w:num w:numId="9">
    <w:abstractNumId w:val="17"/>
  </w:num>
  <w:num w:numId="10">
    <w:abstractNumId w:val="15"/>
  </w:num>
  <w:num w:numId="11">
    <w:abstractNumId w:val="24"/>
  </w:num>
  <w:num w:numId="12">
    <w:abstractNumId w:val="6"/>
  </w:num>
  <w:num w:numId="13">
    <w:abstractNumId w:val="21"/>
  </w:num>
  <w:num w:numId="14">
    <w:abstractNumId w:val="23"/>
  </w:num>
  <w:num w:numId="15">
    <w:abstractNumId w:val="11"/>
  </w:num>
  <w:num w:numId="16">
    <w:abstractNumId w:val="7"/>
  </w:num>
  <w:num w:numId="17">
    <w:abstractNumId w:val="8"/>
  </w:num>
  <w:num w:numId="18">
    <w:abstractNumId w:val="14"/>
  </w:num>
  <w:num w:numId="19">
    <w:abstractNumId w:val="1"/>
  </w:num>
  <w:num w:numId="20">
    <w:abstractNumId w:val="19"/>
  </w:num>
  <w:num w:numId="21">
    <w:abstractNumId w:val="18"/>
  </w:num>
  <w:num w:numId="22">
    <w:abstractNumId w:val="4"/>
  </w:num>
  <w:num w:numId="23">
    <w:abstractNumId w:val="10"/>
  </w:num>
  <w:num w:numId="24">
    <w:abstractNumId w:val="25"/>
  </w:num>
  <w:num w:numId="25">
    <w:abstractNumId w:val="20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A7B"/>
    <w:rsid w:val="000049BC"/>
    <w:rsid w:val="000067AF"/>
    <w:rsid w:val="00017562"/>
    <w:rsid w:val="0003508F"/>
    <w:rsid w:val="00063FAA"/>
    <w:rsid w:val="00074018"/>
    <w:rsid w:val="000778A6"/>
    <w:rsid w:val="000A4B4D"/>
    <w:rsid w:val="000C326A"/>
    <w:rsid w:val="000F4A5E"/>
    <w:rsid w:val="00102E39"/>
    <w:rsid w:val="00114D00"/>
    <w:rsid w:val="00115072"/>
    <w:rsid w:val="001160CD"/>
    <w:rsid w:val="00117C1F"/>
    <w:rsid w:val="00126D2F"/>
    <w:rsid w:val="001354CC"/>
    <w:rsid w:val="00146351"/>
    <w:rsid w:val="0015194B"/>
    <w:rsid w:val="00153774"/>
    <w:rsid w:val="00161374"/>
    <w:rsid w:val="00175343"/>
    <w:rsid w:val="00175F13"/>
    <w:rsid w:val="001830FE"/>
    <w:rsid w:val="00196F59"/>
    <w:rsid w:val="00197F68"/>
    <w:rsid w:val="001A2AB4"/>
    <w:rsid w:val="001A44E5"/>
    <w:rsid w:val="001A4FE5"/>
    <w:rsid w:val="001B24A1"/>
    <w:rsid w:val="001E669E"/>
    <w:rsid w:val="001F3701"/>
    <w:rsid w:val="00204A29"/>
    <w:rsid w:val="00213377"/>
    <w:rsid w:val="00216264"/>
    <w:rsid w:val="00233F0F"/>
    <w:rsid w:val="002416C0"/>
    <w:rsid w:val="00250EC8"/>
    <w:rsid w:val="00264EDB"/>
    <w:rsid w:val="002653C1"/>
    <w:rsid w:val="002A12AA"/>
    <w:rsid w:val="002B0CAA"/>
    <w:rsid w:val="002D0B49"/>
    <w:rsid w:val="002D541D"/>
    <w:rsid w:val="002F552C"/>
    <w:rsid w:val="0030631A"/>
    <w:rsid w:val="003363FB"/>
    <w:rsid w:val="00337D4A"/>
    <w:rsid w:val="003407D1"/>
    <w:rsid w:val="0034485C"/>
    <w:rsid w:val="00344890"/>
    <w:rsid w:val="00361428"/>
    <w:rsid w:val="003722A1"/>
    <w:rsid w:val="00374CD6"/>
    <w:rsid w:val="00385C4F"/>
    <w:rsid w:val="00386B9A"/>
    <w:rsid w:val="00393AC1"/>
    <w:rsid w:val="00394C11"/>
    <w:rsid w:val="003B09A6"/>
    <w:rsid w:val="003B0A6D"/>
    <w:rsid w:val="003C336D"/>
    <w:rsid w:val="003C4126"/>
    <w:rsid w:val="003C7F8D"/>
    <w:rsid w:val="00402989"/>
    <w:rsid w:val="00412E1B"/>
    <w:rsid w:val="004315E6"/>
    <w:rsid w:val="004333C1"/>
    <w:rsid w:val="00435C1B"/>
    <w:rsid w:val="00450D1A"/>
    <w:rsid w:val="004512DD"/>
    <w:rsid w:val="00452589"/>
    <w:rsid w:val="0046070E"/>
    <w:rsid w:val="00470584"/>
    <w:rsid w:val="00472085"/>
    <w:rsid w:val="0049517F"/>
    <w:rsid w:val="004A0BE1"/>
    <w:rsid w:val="004A7A03"/>
    <w:rsid w:val="004D6217"/>
    <w:rsid w:val="004E0146"/>
    <w:rsid w:val="004E53F7"/>
    <w:rsid w:val="004F07CF"/>
    <w:rsid w:val="004F109D"/>
    <w:rsid w:val="004F1A21"/>
    <w:rsid w:val="005105A7"/>
    <w:rsid w:val="00514141"/>
    <w:rsid w:val="005228A7"/>
    <w:rsid w:val="00526BDF"/>
    <w:rsid w:val="00544FC5"/>
    <w:rsid w:val="00545B92"/>
    <w:rsid w:val="0055431D"/>
    <w:rsid w:val="0056552D"/>
    <w:rsid w:val="00566923"/>
    <w:rsid w:val="00577D4B"/>
    <w:rsid w:val="005825E0"/>
    <w:rsid w:val="005836A5"/>
    <w:rsid w:val="005A28B9"/>
    <w:rsid w:val="005B1F2A"/>
    <w:rsid w:val="005D774D"/>
    <w:rsid w:val="005F24B2"/>
    <w:rsid w:val="00600509"/>
    <w:rsid w:val="006074EF"/>
    <w:rsid w:val="00623EFF"/>
    <w:rsid w:val="006466DA"/>
    <w:rsid w:val="00675CB1"/>
    <w:rsid w:val="00675E35"/>
    <w:rsid w:val="00691CEA"/>
    <w:rsid w:val="00692D6F"/>
    <w:rsid w:val="00696C44"/>
    <w:rsid w:val="006A0481"/>
    <w:rsid w:val="006A758B"/>
    <w:rsid w:val="006B17CA"/>
    <w:rsid w:val="006E7150"/>
    <w:rsid w:val="006F2761"/>
    <w:rsid w:val="00704E70"/>
    <w:rsid w:val="00711D6F"/>
    <w:rsid w:val="00711F20"/>
    <w:rsid w:val="007579E7"/>
    <w:rsid w:val="00760DDB"/>
    <w:rsid w:val="00763952"/>
    <w:rsid w:val="007761B2"/>
    <w:rsid w:val="00777EDF"/>
    <w:rsid w:val="00783008"/>
    <w:rsid w:val="007A35EF"/>
    <w:rsid w:val="007A38E4"/>
    <w:rsid w:val="007F3AFE"/>
    <w:rsid w:val="007F447E"/>
    <w:rsid w:val="00816993"/>
    <w:rsid w:val="00836CCA"/>
    <w:rsid w:val="00846697"/>
    <w:rsid w:val="00864788"/>
    <w:rsid w:val="00865E95"/>
    <w:rsid w:val="008706D6"/>
    <w:rsid w:val="0089716C"/>
    <w:rsid w:val="008A230F"/>
    <w:rsid w:val="008C0B35"/>
    <w:rsid w:val="008C2B70"/>
    <w:rsid w:val="008D3FC4"/>
    <w:rsid w:val="008D694D"/>
    <w:rsid w:val="00911A04"/>
    <w:rsid w:val="0091202E"/>
    <w:rsid w:val="00913808"/>
    <w:rsid w:val="00924164"/>
    <w:rsid w:val="0092582F"/>
    <w:rsid w:val="0093515D"/>
    <w:rsid w:val="00952221"/>
    <w:rsid w:val="00952389"/>
    <w:rsid w:val="00974813"/>
    <w:rsid w:val="00974C42"/>
    <w:rsid w:val="009A30B5"/>
    <w:rsid w:val="009B2C00"/>
    <w:rsid w:val="009B3BF8"/>
    <w:rsid w:val="009B7069"/>
    <w:rsid w:val="009B71E7"/>
    <w:rsid w:val="009C412B"/>
    <w:rsid w:val="00A14705"/>
    <w:rsid w:val="00A33326"/>
    <w:rsid w:val="00A47C1C"/>
    <w:rsid w:val="00A5036D"/>
    <w:rsid w:val="00A54726"/>
    <w:rsid w:val="00A54E86"/>
    <w:rsid w:val="00A55729"/>
    <w:rsid w:val="00A83FD5"/>
    <w:rsid w:val="00A95A7B"/>
    <w:rsid w:val="00AB08F5"/>
    <w:rsid w:val="00AD1364"/>
    <w:rsid w:val="00AE202C"/>
    <w:rsid w:val="00B0670A"/>
    <w:rsid w:val="00B23B78"/>
    <w:rsid w:val="00B2737A"/>
    <w:rsid w:val="00B511E4"/>
    <w:rsid w:val="00B601D9"/>
    <w:rsid w:val="00B63FCF"/>
    <w:rsid w:val="00B66C38"/>
    <w:rsid w:val="00BB70B6"/>
    <w:rsid w:val="00BD307D"/>
    <w:rsid w:val="00BD4524"/>
    <w:rsid w:val="00C01476"/>
    <w:rsid w:val="00C15A81"/>
    <w:rsid w:val="00C33AAA"/>
    <w:rsid w:val="00C80C67"/>
    <w:rsid w:val="00CA0F30"/>
    <w:rsid w:val="00CA75B9"/>
    <w:rsid w:val="00CB681D"/>
    <w:rsid w:val="00CD5D03"/>
    <w:rsid w:val="00CD656C"/>
    <w:rsid w:val="00CE079E"/>
    <w:rsid w:val="00CE11C4"/>
    <w:rsid w:val="00CE26A7"/>
    <w:rsid w:val="00CE5213"/>
    <w:rsid w:val="00CE56FB"/>
    <w:rsid w:val="00D02BCF"/>
    <w:rsid w:val="00D0747E"/>
    <w:rsid w:val="00D17C3D"/>
    <w:rsid w:val="00D23E67"/>
    <w:rsid w:val="00D27428"/>
    <w:rsid w:val="00D30866"/>
    <w:rsid w:val="00D31CD8"/>
    <w:rsid w:val="00D526F9"/>
    <w:rsid w:val="00D52D9E"/>
    <w:rsid w:val="00D54EEE"/>
    <w:rsid w:val="00D54FC2"/>
    <w:rsid w:val="00D55676"/>
    <w:rsid w:val="00D56597"/>
    <w:rsid w:val="00D86FB1"/>
    <w:rsid w:val="00D931FD"/>
    <w:rsid w:val="00D97B57"/>
    <w:rsid w:val="00DD1576"/>
    <w:rsid w:val="00DE3026"/>
    <w:rsid w:val="00DE462F"/>
    <w:rsid w:val="00DE74F9"/>
    <w:rsid w:val="00DF1556"/>
    <w:rsid w:val="00E00F6F"/>
    <w:rsid w:val="00E02554"/>
    <w:rsid w:val="00E06C37"/>
    <w:rsid w:val="00E10F88"/>
    <w:rsid w:val="00E112AB"/>
    <w:rsid w:val="00E26FE5"/>
    <w:rsid w:val="00E27642"/>
    <w:rsid w:val="00E31AFB"/>
    <w:rsid w:val="00E3289C"/>
    <w:rsid w:val="00E44117"/>
    <w:rsid w:val="00E942D5"/>
    <w:rsid w:val="00E947A0"/>
    <w:rsid w:val="00E96686"/>
    <w:rsid w:val="00EB7CCB"/>
    <w:rsid w:val="00EF371A"/>
    <w:rsid w:val="00F116DA"/>
    <w:rsid w:val="00F14281"/>
    <w:rsid w:val="00F164B4"/>
    <w:rsid w:val="00F22C2B"/>
    <w:rsid w:val="00F31462"/>
    <w:rsid w:val="00F347C4"/>
    <w:rsid w:val="00F35DE7"/>
    <w:rsid w:val="00F43E5E"/>
    <w:rsid w:val="00F54AB7"/>
    <w:rsid w:val="00F81A56"/>
    <w:rsid w:val="00FA6219"/>
    <w:rsid w:val="00FA6FC0"/>
    <w:rsid w:val="00FB3B5A"/>
    <w:rsid w:val="00FC1E64"/>
    <w:rsid w:val="00FD4673"/>
    <w:rsid w:val="00FD6D93"/>
    <w:rsid w:val="00FE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E2658"/>
  <w15:chartTrackingRefBased/>
  <w15:docId w15:val="{CB1424F9-3BCA-4FA4-896B-178DED94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A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8D3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D3FC4"/>
    <w:pPr>
      <w:ind w:left="720"/>
      <w:contextualSpacing/>
    </w:pPr>
  </w:style>
  <w:style w:type="table" w:styleId="Cuadrculadetablaclara">
    <w:name w:val="Grid Table Light"/>
    <w:basedOn w:val="Tablanormal"/>
    <w:uiPriority w:val="40"/>
    <w:rsid w:val="009523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2389"/>
  </w:style>
  <w:style w:type="paragraph" w:styleId="Piedepgina">
    <w:name w:val="footer"/>
    <w:basedOn w:val="Normal"/>
    <w:link w:val="PiedepginaCar"/>
    <w:uiPriority w:val="99"/>
    <w:unhideWhenUsed/>
    <w:rsid w:val="009523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2389"/>
  </w:style>
  <w:style w:type="paragraph" w:styleId="Sinespaciado">
    <w:name w:val="No Spacing"/>
    <w:uiPriority w:val="1"/>
    <w:qFormat/>
    <w:rsid w:val="00DE74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D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28C08-249B-4E9A-B8EC-46B1E88BA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5</Pages>
  <Words>1088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Lab. y talleres</cp:lastModifiedBy>
  <cp:revision>67</cp:revision>
  <cp:lastPrinted>2019-04-02T20:23:00Z</cp:lastPrinted>
  <dcterms:created xsi:type="dcterms:W3CDTF">2019-04-02T20:21:00Z</dcterms:created>
  <dcterms:modified xsi:type="dcterms:W3CDTF">2023-08-29T16:05:00Z</dcterms:modified>
</cp:coreProperties>
</file>